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4D2FB" w14:textId="7D6AC40D" w:rsidR="0017726F" w:rsidRPr="000E7437" w:rsidRDefault="004D2DA6" w:rsidP="000E7437">
      <w:pPr>
        <w:rPr>
          <w:rFonts w:ascii="Times New Roman" w:hAnsi="Times New Roman" w:cs="Times New Roman"/>
        </w:rPr>
      </w:pPr>
      <w:bookmarkStart w:id="0" w:name="_GoBack"/>
      <w:bookmarkEnd w:id="0"/>
      <w:r w:rsidRPr="000E7437">
        <w:rPr>
          <w:rFonts w:ascii="Times New Roman" w:hAnsi="Times New Roman" w:cs="Times New Roman"/>
        </w:rPr>
        <w:t xml:space="preserve">The Penguin and the </w:t>
      </w:r>
      <w:r w:rsidR="00821D3E" w:rsidRPr="000E7437">
        <w:rPr>
          <w:rFonts w:ascii="Times New Roman" w:hAnsi="Times New Roman" w:cs="Times New Roman"/>
        </w:rPr>
        <w:t xml:space="preserve">Wahine: </w:t>
      </w:r>
      <w:r w:rsidR="00567AF3" w:rsidRPr="000E7437">
        <w:rPr>
          <w:rFonts w:ascii="Times New Roman" w:hAnsi="Times New Roman" w:cs="Times New Roman"/>
        </w:rPr>
        <w:t xml:space="preserve">Shipwrecks, resilience and popular culture </w:t>
      </w:r>
    </w:p>
    <w:p w14:paraId="72B90EDE" w14:textId="77777777" w:rsidR="00423C16" w:rsidRPr="000E7437" w:rsidRDefault="00423C16" w:rsidP="000E7437">
      <w:pPr>
        <w:rPr>
          <w:rFonts w:ascii="Times New Roman" w:hAnsi="Times New Roman" w:cs="Times New Roman"/>
        </w:rPr>
      </w:pPr>
    </w:p>
    <w:p w14:paraId="407C4EDD" w14:textId="77777777" w:rsidR="00423C16" w:rsidRPr="000E7437" w:rsidRDefault="00423C16" w:rsidP="000E7437">
      <w:pPr>
        <w:rPr>
          <w:rFonts w:ascii="Times New Roman" w:hAnsi="Times New Roman" w:cs="Times New Roman"/>
        </w:rPr>
      </w:pPr>
    </w:p>
    <w:p w14:paraId="55D0B6F3" w14:textId="11AC527D" w:rsidR="00E265AA" w:rsidRDefault="00423C16" w:rsidP="000E7437">
      <w:pPr>
        <w:rPr>
          <w:rFonts w:ascii="Times New Roman" w:hAnsi="Times New Roman" w:cs="Times New Roman"/>
        </w:rPr>
      </w:pPr>
      <w:r w:rsidRPr="000E7437">
        <w:rPr>
          <w:rFonts w:ascii="Times New Roman" w:hAnsi="Times New Roman" w:cs="Times New Roman"/>
        </w:rPr>
        <w:t>Authors</w:t>
      </w:r>
      <w:r w:rsidR="004D2DA6" w:rsidRPr="000E7437">
        <w:rPr>
          <w:rFonts w:ascii="Times New Roman" w:hAnsi="Times New Roman" w:cs="Times New Roman"/>
        </w:rPr>
        <w:t>:</w:t>
      </w:r>
      <w:r w:rsidR="00CE58C9" w:rsidRPr="000E7437">
        <w:rPr>
          <w:rFonts w:ascii="Times New Roman" w:hAnsi="Times New Roman" w:cs="Times New Roman"/>
        </w:rPr>
        <w:t xml:space="preserve"> </w:t>
      </w:r>
      <w:r w:rsidR="004D2DA6" w:rsidRPr="000E7437">
        <w:rPr>
          <w:rFonts w:ascii="Times New Roman" w:hAnsi="Times New Roman" w:cs="Times New Roman"/>
        </w:rPr>
        <w:t xml:space="preserve">Ruth McManus, Denise Blake, </w:t>
      </w:r>
      <w:r w:rsidRPr="000E7437">
        <w:rPr>
          <w:rFonts w:ascii="Times New Roman" w:hAnsi="Times New Roman" w:cs="Times New Roman"/>
        </w:rPr>
        <w:t>David Johnston</w:t>
      </w:r>
    </w:p>
    <w:p w14:paraId="7E402FAD" w14:textId="77777777" w:rsidR="002437C8" w:rsidRDefault="002437C8" w:rsidP="000E7437">
      <w:pPr>
        <w:rPr>
          <w:rFonts w:ascii="Times New Roman" w:hAnsi="Times New Roman" w:cs="Times New Roman"/>
        </w:rPr>
      </w:pPr>
    </w:p>
    <w:p w14:paraId="7F71EF1D" w14:textId="77777777" w:rsidR="002437C8" w:rsidRPr="000E7437" w:rsidRDefault="002437C8" w:rsidP="000E7437">
      <w:pPr>
        <w:rPr>
          <w:rFonts w:ascii="Times New Roman" w:hAnsi="Times New Roman" w:cs="Times New Roman"/>
        </w:rPr>
      </w:pPr>
    </w:p>
    <w:p w14:paraId="43076A5C" w14:textId="16B43C68" w:rsidR="00E265AA" w:rsidRPr="000E7437" w:rsidRDefault="00E265AA" w:rsidP="002437C8">
      <w:pPr>
        <w:pStyle w:val="Heading1"/>
      </w:pPr>
      <w:r w:rsidRPr="000E7437">
        <w:t>Introduction</w:t>
      </w:r>
    </w:p>
    <w:p w14:paraId="0E881C59" w14:textId="77777777" w:rsidR="00E265AA" w:rsidRPr="000E7437" w:rsidRDefault="00E265AA" w:rsidP="000E7437">
      <w:pPr>
        <w:rPr>
          <w:rFonts w:ascii="Times New Roman" w:hAnsi="Times New Roman" w:cs="Times New Roman"/>
        </w:rPr>
      </w:pPr>
    </w:p>
    <w:p w14:paraId="1B7E0C7E" w14:textId="77777777" w:rsidR="00E265AA" w:rsidRPr="000E7437" w:rsidRDefault="00E265AA" w:rsidP="000E7437">
      <w:pPr>
        <w:rPr>
          <w:rFonts w:ascii="Times New Roman" w:hAnsi="Times New Roman" w:cs="Times New Roman"/>
        </w:rPr>
      </w:pPr>
    </w:p>
    <w:p w14:paraId="2FC07D57" w14:textId="584F0327" w:rsidR="002D03A3" w:rsidRPr="000E7437" w:rsidRDefault="00567AF3" w:rsidP="000E7437">
      <w:pPr>
        <w:rPr>
          <w:rFonts w:ascii="Times New Roman" w:hAnsi="Times New Roman" w:cs="Times New Roman"/>
        </w:rPr>
      </w:pPr>
      <w:r w:rsidRPr="000E7437">
        <w:rPr>
          <w:rFonts w:ascii="Times New Roman" w:hAnsi="Times New Roman" w:cs="Times New Roman"/>
        </w:rPr>
        <w:t xml:space="preserve">On the 12th February 1909 the SS Penguin foundered and 75 were lost. On the 10th April 1968 the Wahine </w:t>
      </w:r>
      <w:r w:rsidR="004E2DFC" w:rsidRPr="000E7437">
        <w:rPr>
          <w:rFonts w:ascii="Times New Roman" w:hAnsi="Times New Roman" w:cs="Times New Roman"/>
        </w:rPr>
        <w:t>sank</w:t>
      </w:r>
      <w:r w:rsidR="00E430DE" w:rsidRPr="000E7437">
        <w:rPr>
          <w:rFonts w:ascii="Times New Roman" w:hAnsi="Times New Roman" w:cs="Times New Roman"/>
        </w:rPr>
        <w:t>, with a loss of fifty-</w:t>
      </w:r>
      <w:r w:rsidRPr="000E7437">
        <w:rPr>
          <w:rFonts w:ascii="Times New Roman" w:hAnsi="Times New Roman" w:cs="Times New Roman"/>
        </w:rPr>
        <w:t xml:space="preserve">four souls. </w:t>
      </w:r>
      <w:r w:rsidR="00585534" w:rsidRPr="000E7437">
        <w:rPr>
          <w:rFonts w:ascii="Times New Roman" w:hAnsi="Times New Roman" w:cs="Times New Roman"/>
        </w:rPr>
        <w:t xml:space="preserve">Both </w:t>
      </w:r>
      <w:r w:rsidR="004E2DFC" w:rsidRPr="000E7437">
        <w:rPr>
          <w:rFonts w:ascii="Times New Roman" w:hAnsi="Times New Roman" w:cs="Times New Roman"/>
        </w:rPr>
        <w:t>passenger ferries</w:t>
      </w:r>
      <w:r w:rsidR="00585534" w:rsidRPr="000E7437">
        <w:rPr>
          <w:rFonts w:ascii="Times New Roman" w:hAnsi="Times New Roman" w:cs="Times New Roman"/>
        </w:rPr>
        <w:t xml:space="preserve">, they </w:t>
      </w:r>
      <w:r w:rsidR="004E2DFC" w:rsidRPr="000E7437">
        <w:rPr>
          <w:rFonts w:ascii="Times New Roman" w:hAnsi="Times New Roman" w:cs="Times New Roman"/>
        </w:rPr>
        <w:t xml:space="preserve">were lost </w:t>
      </w:r>
      <w:r w:rsidR="00585534" w:rsidRPr="000E7437">
        <w:rPr>
          <w:rFonts w:ascii="Times New Roman" w:hAnsi="Times New Roman" w:cs="Times New Roman"/>
        </w:rPr>
        <w:t>to storms in</w:t>
      </w:r>
      <w:r w:rsidR="004E2DFC" w:rsidRPr="000E7437">
        <w:rPr>
          <w:rFonts w:ascii="Times New Roman" w:hAnsi="Times New Roman" w:cs="Times New Roman"/>
        </w:rPr>
        <w:t xml:space="preserve"> the treacherous waters of the Cook Strait</w:t>
      </w:r>
      <w:r w:rsidR="00BE415A" w:rsidRPr="000E7437">
        <w:rPr>
          <w:rFonts w:ascii="Times New Roman" w:hAnsi="Times New Roman" w:cs="Times New Roman"/>
        </w:rPr>
        <w:t xml:space="preserve">, Aotearoa New Zealand. </w:t>
      </w:r>
      <w:r w:rsidR="002D03A3" w:rsidRPr="000E7437">
        <w:rPr>
          <w:rFonts w:ascii="Times New Roman" w:hAnsi="Times New Roman" w:cs="Times New Roman"/>
        </w:rPr>
        <w:t xml:space="preserve">On </w:t>
      </w:r>
      <w:r w:rsidR="00585534" w:rsidRPr="000E7437">
        <w:rPr>
          <w:rFonts w:ascii="Times New Roman" w:hAnsi="Times New Roman" w:cs="Times New Roman"/>
        </w:rPr>
        <w:t xml:space="preserve">12th February 2009 and </w:t>
      </w:r>
      <w:r w:rsidR="002D03A3" w:rsidRPr="000E7437">
        <w:rPr>
          <w:rFonts w:ascii="Times New Roman" w:hAnsi="Times New Roman" w:cs="Times New Roman"/>
        </w:rPr>
        <w:t>10 April 2018, crowds gathered on the foreshore of Wellington Harbo</w:t>
      </w:r>
      <w:r w:rsidR="00585534" w:rsidRPr="000E7437">
        <w:rPr>
          <w:rFonts w:ascii="Times New Roman" w:hAnsi="Times New Roman" w:cs="Times New Roman"/>
        </w:rPr>
        <w:t>u</w:t>
      </w:r>
      <w:r w:rsidR="002D03A3" w:rsidRPr="000E7437">
        <w:rPr>
          <w:rFonts w:ascii="Times New Roman" w:hAnsi="Times New Roman" w:cs="Times New Roman"/>
        </w:rPr>
        <w:t xml:space="preserve">r as part of </w:t>
      </w:r>
      <w:r w:rsidR="00BE415A" w:rsidRPr="000E7437">
        <w:rPr>
          <w:rFonts w:ascii="Times New Roman" w:hAnsi="Times New Roman" w:cs="Times New Roman"/>
        </w:rPr>
        <w:t xml:space="preserve">the </w:t>
      </w:r>
      <w:r w:rsidR="00585534" w:rsidRPr="000E7437">
        <w:rPr>
          <w:rFonts w:ascii="Times New Roman" w:hAnsi="Times New Roman" w:cs="Times New Roman"/>
        </w:rPr>
        <w:t xml:space="preserve">100th and 50th anniversaries </w:t>
      </w:r>
      <w:r w:rsidR="002D03A3" w:rsidRPr="000E7437">
        <w:rPr>
          <w:rFonts w:ascii="Times New Roman" w:hAnsi="Times New Roman" w:cs="Times New Roman"/>
        </w:rPr>
        <w:t xml:space="preserve">of the </w:t>
      </w:r>
      <w:r w:rsidR="00585534" w:rsidRPr="000E7437">
        <w:rPr>
          <w:rFonts w:ascii="Times New Roman" w:hAnsi="Times New Roman" w:cs="Times New Roman"/>
        </w:rPr>
        <w:t xml:space="preserve">Penguin and </w:t>
      </w:r>
      <w:r w:rsidR="002D03A3" w:rsidRPr="000E7437">
        <w:rPr>
          <w:rFonts w:ascii="Times New Roman" w:hAnsi="Times New Roman" w:cs="Times New Roman"/>
        </w:rPr>
        <w:t>Wahine disaster</w:t>
      </w:r>
      <w:r w:rsidR="00585534" w:rsidRPr="000E7437">
        <w:rPr>
          <w:rFonts w:ascii="Times New Roman" w:hAnsi="Times New Roman" w:cs="Times New Roman"/>
        </w:rPr>
        <w:t>s</w:t>
      </w:r>
      <w:r w:rsidR="002D03A3" w:rsidRPr="000E7437">
        <w:rPr>
          <w:rFonts w:ascii="Times New Roman" w:hAnsi="Times New Roman" w:cs="Times New Roman"/>
        </w:rPr>
        <w:t xml:space="preserve">. </w:t>
      </w:r>
      <w:r w:rsidR="00431F2E" w:rsidRPr="000E7437">
        <w:rPr>
          <w:rFonts w:ascii="Times New Roman" w:hAnsi="Times New Roman" w:cs="Times New Roman"/>
        </w:rPr>
        <w:t>Shared</w:t>
      </w:r>
      <w:r w:rsidR="00A37881" w:rsidRPr="000E7437">
        <w:rPr>
          <w:rFonts w:ascii="Times New Roman" w:hAnsi="Times New Roman" w:cs="Times New Roman"/>
        </w:rPr>
        <w:t xml:space="preserve"> through globally syndicated networks, local news</w:t>
      </w:r>
      <w:r w:rsidR="00585534" w:rsidRPr="000E7437">
        <w:rPr>
          <w:rFonts w:ascii="Times New Roman" w:hAnsi="Times New Roman" w:cs="Times New Roman"/>
        </w:rPr>
        <w:t xml:space="preserve"> media ran special features to publicize the anniversaries. For those who wanted to attend, memorial services were held and new plaques were unveiled. </w:t>
      </w:r>
      <w:r w:rsidR="00BE415A" w:rsidRPr="000E7437">
        <w:rPr>
          <w:rFonts w:ascii="Times New Roman" w:hAnsi="Times New Roman" w:cs="Times New Roman"/>
        </w:rPr>
        <w:t xml:space="preserve">Locals and tourists alike were also guided to the permanent exhibitions and cultural excursions at local </w:t>
      </w:r>
      <w:r w:rsidR="00A37881" w:rsidRPr="000E7437">
        <w:rPr>
          <w:rFonts w:ascii="Times New Roman" w:hAnsi="Times New Roman" w:cs="Times New Roman"/>
        </w:rPr>
        <w:t xml:space="preserve">museums and </w:t>
      </w:r>
      <w:r w:rsidR="00BE415A" w:rsidRPr="000E7437">
        <w:rPr>
          <w:rFonts w:ascii="Times New Roman" w:hAnsi="Times New Roman" w:cs="Times New Roman"/>
        </w:rPr>
        <w:t>cemeteries</w:t>
      </w:r>
      <w:r w:rsidR="00A37881" w:rsidRPr="000E7437">
        <w:rPr>
          <w:rFonts w:ascii="Times New Roman" w:hAnsi="Times New Roman" w:cs="Times New Roman"/>
        </w:rPr>
        <w:t xml:space="preserve">. </w:t>
      </w:r>
      <w:r w:rsidR="00B57ECA" w:rsidRPr="000E7437">
        <w:rPr>
          <w:rFonts w:ascii="Times New Roman" w:hAnsi="Times New Roman" w:cs="Times New Roman"/>
        </w:rPr>
        <w:t>And for the Wahine com</w:t>
      </w:r>
      <w:r w:rsidR="00BE415A" w:rsidRPr="000E7437">
        <w:rPr>
          <w:rFonts w:ascii="Times New Roman" w:hAnsi="Times New Roman" w:cs="Times New Roman"/>
        </w:rPr>
        <w:t>m</w:t>
      </w:r>
      <w:r w:rsidR="00B57ECA" w:rsidRPr="000E7437">
        <w:rPr>
          <w:rFonts w:ascii="Times New Roman" w:hAnsi="Times New Roman" w:cs="Times New Roman"/>
        </w:rPr>
        <w:t>emoration there was</w:t>
      </w:r>
      <w:r w:rsidR="002D03A3" w:rsidRPr="000E7437">
        <w:rPr>
          <w:rFonts w:ascii="Times New Roman" w:hAnsi="Times New Roman" w:cs="Times New Roman"/>
        </w:rPr>
        <w:t xml:space="preserve"> a gathering for remaining survivors, displays and a flotilla steam-past of over 40 boats, including some used in the rescue 50 years before. These commemoration activities </w:t>
      </w:r>
      <w:r w:rsidR="000E7437" w:rsidRPr="000E7437">
        <w:rPr>
          <w:rFonts w:ascii="Times New Roman" w:hAnsi="Times New Roman" w:cs="Times New Roman"/>
        </w:rPr>
        <w:t>were feeding into and off</w:t>
      </w:r>
      <w:r w:rsidR="00D44BF9">
        <w:rPr>
          <w:rFonts w:ascii="Times New Roman" w:hAnsi="Times New Roman" w:cs="Times New Roman"/>
        </w:rPr>
        <w:t xml:space="preserve"> </w:t>
      </w:r>
      <w:r w:rsidR="0001537B" w:rsidRPr="000E7437">
        <w:rPr>
          <w:rFonts w:ascii="Times New Roman" w:hAnsi="Times New Roman" w:cs="Times New Roman"/>
        </w:rPr>
        <w:t xml:space="preserve">a </w:t>
      </w:r>
      <w:r w:rsidR="002D03A3" w:rsidRPr="000E7437">
        <w:rPr>
          <w:rFonts w:ascii="Times New Roman" w:hAnsi="Times New Roman" w:cs="Times New Roman"/>
        </w:rPr>
        <w:t xml:space="preserve">rich seam of memorialisation </w:t>
      </w:r>
      <w:r w:rsidR="0001537B" w:rsidRPr="000E7437">
        <w:rPr>
          <w:rFonts w:ascii="Times New Roman" w:hAnsi="Times New Roman" w:cs="Times New Roman"/>
        </w:rPr>
        <w:t xml:space="preserve">practices </w:t>
      </w:r>
      <w:r w:rsidR="002D03A3" w:rsidRPr="000E7437">
        <w:rPr>
          <w:rFonts w:ascii="Times New Roman" w:hAnsi="Times New Roman" w:cs="Times New Roman"/>
        </w:rPr>
        <w:t>embedded in a diverse range of popular culture forms</w:t>
      </w:r>
      <w:r w:rsidR="0001537B" w:rsidRPr="000E7437">
        <w:rPr>
          <w:rFonts w:ascii="Times New Roman" w:hAnsi="Times New Roman" w:cs="Times New Roman"/>
        </w:rPr>
        <w:t xml:space="preserve">. News media, documentaries, cemetery tours, historical exhibitions were all at work </w:t>
      </w:r>
      <w:r w:rsidR="002B6955" w:rsidRPr="000E7437">
        <w:rPr>
          <w:rFonts w:ascii="Times New Roman" w:hAnsi="Times New Roman" w:cs="Times New Roman"/>
        </w:rPr>
        <w:t>normali</w:t>
      </w:r>
      <w:r w:rsidR="0001537B" w:rsidRPr="000E7437">
        <w:rPr>
          <w:rFonts w:ascii="Times New Roman" w:hAnsi="Times New Roman" w:cs="Times New Roman"/>
        </w:rPr>
        <w:t>zing</w:t>
      </w:r>
      <w:r w:rsidR="00250820" w:rsidRPr="000E7437">
        <w:rPr>
          <w:rFonts w:ascii="Times New Roman" w:hAnsi="Times New Roman" w:cs="Times New Roman"/>
        </w:rPr>
        <w:t xml:space="preserve"> death and the</w:t>
      </w:r>
      <w:r w:rsidR="002B6955" w:rsidRPr="000E7437">
        <w:rPr>
          <w:rFonts w:ascii="Times New Roman" w:hAnsi="Times New Roman" w:cs="Times New Roman"/>
        </w:rPr>
        <w:t xml:space="preserve"> </w:t>
      </w:r>
      <w:r w:rsidR="00250820" w:rsidRPr="000E7437">
        <w:rPr>
          <w:rFonts w:ascii="Times New Roman" w:hAnsi="Times New Roman" w:cs="Times New Roman"/>
        </w:rPr>
        <w:t xml:space="preserve">dead </w:t>
      </w:r>
      <w:r w:rsidR="0001537B" w:rsidRPr="000E7437">
        <w:rPr>
          <w:rFonts w:ascii="Times New Roman" w:hAnsi="Times New Roman" w:cs="Times New Roman"/>
        </w:rPr>
        <w:t>in particular ways –</w:t>
      </w:r>
      <w:r w:rsidR="00CD6F96" w:rsidRPr="000E7437">
        <w:rPr>
          <w:rFonts w:ascii="Times New Roman" w:hAnsi="Times New Roman" w:cs="Times New Roman"/>
        </w:rPr>
        <w:t xml:space="preserve">as </w:t>
      </w:r>
      <w:r w:rsidR="0001537B" w:rsidRPr="000E7437">
        <w:rPr>
          <w:rFonts w:ascii="Times New Roman" w:hAnsi="Times New Roman" w:cs="Times New Roman"/>
        </w:rPr>
        <w:t xml:space="preserve">binding the dead </w:t>
      </w:r>
      <w:r w:rsidR="00CD6F96" w:rsidRPr="000E7437">
        <w:rPr>
          <w:rFonts w:ascii="Times New Roman" w:hAnsi="Times New Roman" w:cs="Times New Roman"/>
        </w:rPr>
        <w:t>in service to the needs of global risk-orientated society.</w:t>
      </w:r>
      <w:r w:rsidR="00D44BF9">
        <w:rPr>
          <w:rFonts w:ascii="Times New Roman" w:hAnsi="Times New Roman" w:cs="Times New Roman"/>
        </w:rPr>
        <w:t xml:space="preserve"> </w:t>
      </w:r>
    </w:p>
    <w:p w14:paraId="6FC50A90" w14:textId="77777777" w:rsidR="002D03A3" w:rsidRPr="000E7437" w:rsidRDefault="002D03A3" w:rsidP="000E7437">
      <w:pPr>
        <w:rPr>
          <w:rFonts w:ascii="Times New Roman" w:hAnsi="Times New Roman" w:cs="Times New Roman"/>
        </w:rPr>
      </w:pPr>
    </w:p>
    <w:p w14:paraId="470B2E4B" w14:textId="58EF0E1D" w:rsidR="00732279" w:rsidRPr="000E7437" w:rsidRDefault="00373492" w:rsidP="000E7437">
      <w:pPr>
        <w:rPr>
          <w:rFonts w:ascii="Times New Roman" w:hAnsi="Times New Roman" w:cs="Times New Roman"/>
        </w:rPr>
      </w:pPr>
      <w:r w:rsidRPr="000E7437">
        <w:rPr>
          <w:rFonts w:ascii="Times New Roman" w:hAnsi="Times New Roman" w:cs="Times New Roman"/>
        </w:rPr>
        <w:t xml:space="preserve">This chapter </w:t>
      </w:r>
      <w:r w:rsidR="0001537B" w:rsidRPr="000E7437">
        <w:rPr>
          <w:rFonts w:ascii="Times New Roman" w:hAnsi="Times New Roman" w:cs="Times New Roman"/>
        </w:rPr>
        <w:t xml:space="preserve">explores </w:t>
      </w:r>
      <w:r w:rsidRPr="000E7437">
        <w:rPr>
          <w:rFonts w:ascii="Times New Roman" w:hAnsi="Times New Roman" w:cs="Times New Roman"/>
        </w:rPr>
        <w:t>popular culture’s impact on how we engage with and understand death and the dead.</w:t>
      </w:r>
      <w:r w:rsidR="00A83BC1" w:rsidRPr="000E7437">
        <w:rPr>
          <w:rFonts w:ascii="Times New Roman" w:hAnsi="Times New Roman" w:cs="Times New Roman"/>
        </w:rPr>
        <w:t xml:space="preserve"> As argued by Ruth Penfold-Mo</w:t>
      </w:r>
      <w:r w:rsidR="000E7437">
        <w:rPr>
          <w:rFonts w:ascii="Times New Roman" w:hAnsi="Times New Roman" w:cs="Times New Roman"/>
        </w:rPr>
        <w:t xml:space="preserve">unt, popular culture generates </w:t>
      </w:r>
      <w:r w:rsidR="00A83BC1" w:rsidRPr="000E7437">
        <w:rPr>
          <w:rFonts w:ascii="Times New Roman" w:hAnsi="Times New Roman" w:cs="Times New Roman"/>
        </w:rPr>
        <w:t>‘complex cultural conversations that</w:t>
      </w:r>
      <w:r w:rsidR="003F7632" w:rsidRPr="000E7437">
        <w:rPr>
          <w:rFonts w:ascii="Times New Roman" w:hAnsi="Times New Roman" w:cs="Times New Roman"/>
        </w:rPr>
        <w:t xml:space="preserve"> create and perpetuate </w:t>
      </w:r>
      <w:r w:rsidR="00A83BC1" w:rsidRPr="000E7437">
        <w:rPr>
          <w:rFonts w:ascii="Times New Roman" w:hAnsi="Times New Roman" w:cs="Times New Roman"/>
        </w:rPr>
        <w:t>rich narratives that</w:t>
      </w:r>
      <w:r w:rsidR="003F7632" w:rsidRPr="000E7437">
        <w:rPr>
          <w:rFonts w:ascii="Times New Roman" w:hAnsi="Times New Roman" w:cs="Times New Roman"/>
        </w:rPr>
        <w:t xml:space="preserve"> allow an engagement with what it means to die and what </w:t>
      </w:r>
      <w:r w:rsidR="000E7437">
        <w:rPr>
          <w:rFonts w:ascii="Times New Roman" w:hAnsi="Times New Roman" w:cs="Times New Roman"/>
        </w:rPr>
        <w:t xml:space="preserve">it takes to </w:t>
      </w:r>
      <w:r w:rsidR="00A83BC1" w:rsidRPr="000E7437">
        <w:rPr>
          <w:rFonts w:ascii="Times New Roman" w:hAnsi="Times New Roman" w:cs="Times New Roman"/>
        </w:rPr>
        <w:t>matte</w:t>
      </w:r>
      <w:r w:rsidR="003F7632" w:rsidRPr="000E7437">
        <w:rPr>
          <w:rFonts w:ascii="Times New Roman" w:hAnsi="Times New Roman" w:cs="Times New Roman"/>
        </w:rPr>
        <w:t xml:space="preserve">r in the </w:t>
      </w:r>
      <w:r w:rsidR="00A83BC1" w:rsidRPr="000E7437">
        <w:rPr>
          <w:rFonts w:ascii="Times New Roman" w:hAnsi="Times New Roman" w:cs="Times New Roman"/>
        </w:rPr>
        <w:t xml:space="preserve">world’ </w:t>
      </w:r>
      <w:r w:rsidR="00A83BC1" w:rsidRPr="000E7437">
        <w:rPr>
          <w:rFonts w:ascii="Times New Roman" w:hAnsi="Times New Roman" w:cs="Times New Roman"/>
        </w:rPr>
        <w:fldChar w:fldCharType="begin"/>
      </w:r>
      <w:r w:rsidR="00A83BC1" w:rsidRPr="000E7437">
        <w:rPr>
          <w:rFonts w:ascii="Times New Roman" w:hAnsi="Times New Roman" w:cs="Times New Roman"/>
        </w:rPr>
        <w:instrText xml:space="preserve"> ADDIN EN.CITE &lt;EndNote&gt;&lt;Cite&gt;&lt;Author&gt;Penfold-Mounce&lt;/Author&gt;&lt;Year&gt;2018&lt;/Year&gt;&lt;RecNum&gt;36&lt;/RecNum&gt;&lt;Pages&gt;3&lt;/Pages&gt;&lt;DisplayText&gt;(Penfold-Mounce, 2018, p. 3)&lt;/DisplayText&gt;&lt;record&gt;&lt;rec-number&gt;36&lt;/rec-number&gt;&lt;foreign-keys&gt;&lt;key app="EN" db-id="9ss2s9escdwpvaed9pdpa559et5ewszzewr0" timestamp="1562292987"&gt;36&lt;/key&gt;&lt;/foreign-keys&gt;&lt;ref-type name="Book"&gt;6&lt;/ref-type&gt;&lt;contributors&gt;&lt;authors&gt;&lt;author&gt;Penfold-Mounce, Ruth&lt;/author&gt;&lt;/authors&gt;&lt;secondary-authors&gt;&lt;author&gt;Penfold-Mounce, Ruth&lt;/author&gt;&lt;author&gt;Rugg, Julie&lt;/author&gt;&lt;author&gt;Denham, Jack&lt;/author&gt;&lt;/secondary-authors&gt;&lt;/contributors&gt;&lt;titles&gt;&lt;title&gt;Death, the dead and popular culture&lt;/title&gt;&lt;secondary-title&gt;Emerald Studies in Death and Culture&lt;/secondary-title&gt;&lt;/titles&gt;&lt;dates&gt;&lt;year&gt;2018&lt;/year&gt;&lt;/dates&gt;&lt;pub-location&gt;UK&lt;/pub-location&gt;&lt;publisher&gt;Emerald Publishing&lt;/publisher&gt;&lt;urls&gt;&lt;/urls&gt;&lt;/record&gt;&lt;/Cite&gt;&lt;/EndNote&gt;</w:instrText>
      </w:r>
      <w:r w:rsidR="00A83BC1" w:rsidRPr="000E7437">
        <w:rPr>
          <w:rFonts w:ascii="Times New Roman" w:hAnsi="Times New Roman" w:cs="Times New Roman"/>
        </w:rPr>
        <w:fldChar w:fldCharType="separate"/>
      </w:r>
      <w:r w:rsidR="00A83BC1" w:rsidRPr="000E7437">
        <w:rPr>
          <w:rFonts w:ascii="Times New Roman" w:hAnsi="Times New Roman" w:cs="Times New Roman"/>
        </w:rPr>
        <w:t>(Penfold-Mounce, 2018, p. 3)</w:t>
      </w:r>
      <w:r w:rsidR="00A83BC1" w:rsidRPr="000E7437">
        <w:rPr>
          <w:rFonts w:ascii="Times New Roman" w:hAnsi="Times New Roman" w:cs="Times New Roman"/>
        </w:rPr>
        <w:fldChar w:fldCharType="end"/>
      </w:r>
      <w:r w:rsidR="003F7632" w:rsidRPr="000E7437">
        <w:rPr>
          <w:rFonts w:ascii="Times New Roman" w:hAnsi="Times New Roman" w:cs="Times New Roman"/>
        </w:rPr>
        <w:t>. When we consider popular culture and disasters together, stories of disasters may work as both models for and models of social practices. This is because m</w:t>
      </w:r>
      <w:r w:rsidRPr="000E7437">
        <w:rPr>
          <w:rFonts w:ascii="Times New Roman" w:hAnsi="Times New Roman" w:cs="Times New Roman"/>
        </w:rPr>
        <w:t xml:space="preserve">ass media and entertainment are </w:t>
      </w:r>
      <w:r w:rsidR="00250820" w:rsidRPr="000E7437">
        <w:rPr>
          <w:rFonts w:ascii="Times New Roman" w:hAnsi="Times New Roman" w:cs="Times New Roman"/>
        </w:rPr>
        <w:t>important</w:t>
      </w:r>
      <w:r w:rsidRPr="000E7437">
        <w:rPr>
          <w:rFonts w:ascii="Times New Roman" w:hAnsi="Times New Roman" w:cs="Times New Roman"/>
        </w:rPr>
        <w:t xml:space="preserve"> avenues through which people ac</w:t>
      </w:r>
      <w:r w:rsidR="00250820" w:rsidRPr="000E7437">
        <w:rPr>
          <w:rFonts w:ascii="Times New Roman" w:hAnsi="Times New Roman" w:cs="Times New Roman"/>
        </w:rPr>
        <w:t>k</w:t>
      </w:r>
      <w:r w:rsidRPr="000E7437">
        <w:rPr>
          <w:rFonts w:ascii="Times New Roman" w:hAnsi="Times New Roman" w:cs="Times New Roman"/>
        </w:rPr>
        <w:t>nowledge</w:t>
      </w:r>
      <w:r w:rsidR="00973714" w:rsidRPr="000E7437">
        <w:rPr>
          <w:rFonts w:ascii="Times New Roman" w:hAnsi="Times New Roman" w:cs="Times New Roman"/>
        </w:rPr>
        <w:t xml:space="preserve"> s</w:t>
      </w:r>
      <w:r w:rsidR="003F7632" w:rsidRPr="000E7437">
        <w:rPr>
          <w:rFonts w:ascii="Times New Roman" w:hAnsi="Times New Roman" w:cs="Times New Roman"/>
        </w:rPr>
        <w:t xml:space="preserve">ignificant loss of life. </w:t>
      </w:r>
      <w:r w:rsidR="000F5492" w:rsidRPr="000E7437">
        <w:rPr>
          <w:rFonts w:ascii="Times New Roman" w:hAnsi="Times New Roman" w:cs="Times New Roman"/>
        </w:rPr>
        <w:t xml:space="preserve">As </w:t>
      </w:r>
      <w:r w:rsidR="00712290" w:rsidRPr="000E7437">
        <w:rPr>
          <w:rFonts w:ascii="Times New Roman" w:hAnsi="Times New Roman" w:cs="Times New Roman"/>
        </w:rPr>
        <w:t>disasters enter into popula</w:t>
      </w:r>
      <w:r w:rsidR="00D91712" w:rsidRPr="000E7437">
        <w:rPr>
          <w:rFonts w:ascii="Times New Roman" w:hAnsi="Times New Roman" w:cs="Times New Roman"/>
        </w:rPr>
        <w:t>r culture</w:t>
      </w:r>
      <w:r w:rsidR="000F5492" w:rsidRPr="000E7437">
        <w:rPr>
          <w:rFonts w:ascii="Times New Roman" w:hAnsi="Times New Roman" w:cs="Times New Roman"/>
        </w:rPr>
        <w:t xml:space="preserve">, </w:t>
      </w:r>
      <w:r w:rsidR="00F30EBD" w:rsidRPr="000E7437">
        <w:rPr>
          <w:rFonts w:ascii="Times New Roman" w:hAnsi="Times New Roman" w:cs="Times New Roman"/>
        </w:rPr>
        <w:t>the p</w:t>
      </w:r>
      <w:r w:rsidR="00BC4258" w:rsidRPr="000E7437">
        <w:rPr>
          <w:rFonts w:ascii="Times New Roman" w:hAnsi="Times New Roman" w:cs="Times New Roman"/>
        </w:rPr>
        <w:t xml:space="preserve">resence of the dead </w:t>
      </w:r>
      <w:r w:rsidR="000F5492" w:rsidRPr="000E7437">
        <w:rPr>
          <w:rFonts w:ascii="Times New Roman" w:hAnsi="Times New Roman" w:cs="Times New Roman"/>
        </w:rPr>
        <w:t xml:space="preserve">becomes normalized </w:t>
      </w:r>
      <w:r w:rsidR="00BC4258" w:rsidRPr="000E7437">
        <w:rPr>
          <w:rFonts w:ascii="Times New Roman" w:hAnsi="Times New Roman" w:cs="Times New Roman"/>
        </w:rPr>
        <w:t xml:space="preserve">outside of </w:t>
      </w:r>
      <w:r w:rsidR="009A7FDE" w:rsidRPr="000E7437">
        <w:rPr>
          <w:rFonts w:ascii="Times New Roman" w:hAnsi="Times New Roman" w:cs="Times New Roman"/>
        </w:rPr>
        <w:t xml:space="preserve">personal experience </w:t>
      </w:r>
      <w:r w:rsidR="00F30EBD" w:rsidRPr="000E7437">
        <w:rPr>
          <w:rFonts w:ascii="Times New Roman" w:hAnsi="Times New Roman" w:cs="Times New Roman"/>
        </w:rPr>
        <w:t>or the death industry</w:t>
      </w:r>
      <w:r w:rsidR="000F5492" w:rsidRPr="000E7437">
        <w:rPr>
          <w:rFonts w:ascii="Times New Roman" w:hAnsi="Times New Roman" w:cs="Times New Roman"/>
        </w:rPr>
        <w:t xml:space="preserve"> – death is not questioned</w:t>
      </w:r>
      <w:r w:rsidR="00F30EBD" w:rsidRPr="000E7437">
        <w:rPr>
          <w:rFonts w:ascii="Times New Roman" w:hAnsi="Times New Roman" w:cs="Times New Roman"/>
        </w:rPr>
        <w:t>, but accepted and consumed</w:t>
      </w:r>
      <w:r w:rsidR="000F5492" w:rsidRPr="000E7437">
        <w:rPr>
          <w:rFonts w:ascii="Times New Roman" w:hAnsi="Times New Roman" w:cs="Times New Roman"/>
        </w:rPr>
        <w:t xml:space="preserve"> </w:t>
      </w:r>
      <w:r w:rsidR="000F5492" w:rsidRPr="000E7437">
        <w:rPr>
          <w:rFonts w:ascii="Times New Roman" w:hAnsi="Times New Roman" w:cs="Times New Roman"/>
        </w:rPr>
        <w:fldChar w:fldCharType="begin"/>
      </w:r>
      <w:r w:rsidR="000F5492" w:rsidRPr="000E7437">
        <w:rPr>
          <w:rFonts w:ascii="Times New Roman" w:hAnsi="Times New Roman" w:cs="Times New Roman"/>
        </w:rPr>
        <w:instrText xml:space="preserve"> ADDIN EN.CITE &lt;EndNote&gt;&lt;Cite&gt;&lt;Author&gt;Penfold-Mounce&lt;/Author&gt;&lt;Year&gt;2018&lt;/Year&gt;&lt;RecNum&gt;36&lt;/RecNum&gt;&lt;DisplayText&gt;(Penfold-Mounce, 2018)&lt;/DisplayText&gt;&lt;record&gt;&lt;rec-number&gt;36&lt;/rec-number&gt;&lt;foreign-keys&gt;&lt;key app="EN" db-id="9ss2s9escdwpvaed9pdpa559et5ewszzewr0" timestamp="1562292987"&gt;36&lt;/key&gt;&lt;/foreign-keys&gt;&lt;ref-type name="Book"&gt;6&lt;/ref-type&gt;&lt;contributors&gt;&lt;authors&gt;&lt;author&gt;Penfold-Mounce, Ruth&lt;/author&gt;&lt;/authors&gt;&lt;secondary-authors&gt;&lt;author&gt;Penfold-Mounce, Ruth&lt;/author&gt;&lt;author&gt;Rugg, Julie&lt;/author&gt;&lt;author&gt;Denham, Jack&lt;/author&gt;&lt;/secondary-authors&gt;&lt;/contributors&gt;&lt;titles&gt;&lt;title&gt;Death, the dead and popular culture&lt;/title&gt;&lt;secondary-title&gt;Emerald Studies in Death and Culture&lt;/secondary-title&gt;&lt;/titles&gt;&lt;dates&gt;&lt;year&gt;2018&lt;/year&gt;&lt;/dates&gt;&lt;pub-location&gt;UK&lt;/pub-location&gt;&lt;publisher&gt;Emerald Publishing&lt;/publisher&gt;&lt;urls&gt;&lt;/urls&gt;&lt;/record&gt;&lt;/Cite&gt;&lt;/EndNote&gt;</w:instrText>
      </w:r>
      <w:r w:rsidR="000F5492" w:rsidRPr="000E7437">
        <w:rPr>
          <w:rFonts w:ascii="Times New Roman" w:hAnsi="Times New Roman" w:cs="Times New Roman"/>
        </w:rPr>
        <w:fldChar w:fldCharType="separate"/>
      </w:r>
      <w:r w:rsidR="000F5492" w:rsidRPr="000E7437">
        <w:rPr>
          <w:rFonts w:ascii="Times New Roman" w:hAnsi="Times New Roman" w:cs="Times New Roman"/>
        </w:rPr>
        <w:t>(Penfold-Mounce, 2018)</w:t>
      </w:r>
      <w:r w:rsidR="000F5492" w:rsidRPr="000E7437">
        <w:rPr>
          <w:rFonts w:ascii="Times New Roman" w:hAnsi="Times New Roman" w:cs="Times New Roman"/>
        </w:rPr>
        <w:fldChar w:fldCharType="end"/>
      </w:r>
      <w:r w:rsidR="00F30EBD" w:rsidRPr="000E7437">
        <w:rPr>
          <w:rFonts w:ascii="Times New Roman" w:hAnsi="Times New Roman" w:cs="Times New Roman"/>
        </w:rPr>
        <w:t xml:space="preserve">. </w:t>
      </w:r>
      <w:r w:rsidR="000F5492" w:rsidRPr="000E7437">
        <w:rPr>
          <w:rFonts w:ascii="Times New Roman" w:hAnsi="Times New Roman" w:cs="Times New Roman"/>
        </w:rPr>
        <w:t>What gets consumed can therefore impact upon social practice</w:t>
      </w:r>
      <w:r w:rsidR="000E7437">
        <w:rPr>
          <w:rFonts w:ascii="Times New Roman" w:hAnsi="Times New Roman" w:cs="Times New Roman"/>
        </w:rPr>
        <w:t xml:space="preserve"> and s</w:t>
      </w:r>
      <w:r w:rsidR="000F5492" w:rsidRPr="000E7437">
        <w:rPr>
          <w:rFonts w:ascii="Times New Roman" w:hAnsi="Times New Roman" w:cs="Times New Roman"/>
        </w:rPr>
        <w:t>tories about disasters can therefore i</w:t>
      </w:r>
      <w:r w:rsidR="00840CB3" w:rsidRPr="000E7437">
        <w:rPr>
          <w:rFonts w:ascii="Times New Roman" w:hAnsi="Times New Roman" w:cs="Times New Roman"/>
        </w:rPr>
        <w:t>mpact upon how we respond.</w:t>
      </w:r>
      <w:r w:rsidR="00D44BF9">
        <w:rPr>
          <w:rFonts w:ascii="Times New Roman" w:hAnsi="Times New Roman" w:cs="Times New Roman"/>
        </w:rPr>
        <w:t xml:space="preserve"> </w:t>
      </w:r>
      <w:r w:rsidR="00840CB3" w:rsidRPr="000E7437">
        <w:rPr>
          <w:rFonts w:ascii="Times New Roman" w:hAnsi="Times New Roman" w:cs="Times New Roman"/>
        </w:rPr>
        <w:t xml:space="preserve">As </w:t>
      </w:r>
      <w:r w:rsidR="00422C91" w:rsidRPr="000E7437">
        <w:rPr>
          <w:rFonts w:ascii="Times New Roman" w:hAnsi="Times New Roman" w:cs="Times New Roman"/>
        </w:rPr>
        <w:t>Anders</w:t>
      </w:r>
      <w:r w:rsidR="00D44BF9">
        <w:rPr>
          <w:rFonts w:ascii="Times New Roman" w:hAnsi="Times New Roman" w:cs="Times New Roman"/>
        </w:rPr>
        <w:t xml:space="preserve"> </w:t>
      </w:r>
      <w:r w:rsidR="00422C91" w:rsidRPr="000E7437">
        <w:rPr>
          <w:rFonts w:ascii="Times New Roman" w:hAnsi="Times New Roman" w:cs="Times New Roman"/>
        </w:rPr>
        <w:t>Ekstrom and</w:t>
      </w:r>
      <w:r w:rsidR="00D44BF9">
        <w:rPr>
          <w:rFonts w:ascii="Times New Roman" w:hAnsi="Times New Roman" w:cs="Times New Roman"/>
        </w:rPr>
        <w:t xml:space="preserve"> </w:t>
      </w:r>
      <w:r w:rsidR="00422C91" w:rsidRPr="000E7437">
        <w:rPr>
          <w:rFonts w:ascii="Times New Roman" w:hAnsi="Times New Roman" w:cs="Times New Roman"/>
        </w:rPr>
        <w:t xml:space="preserve">Kyrre Kverndokk </w:t>
      </w:r>
      <w:r w:rsidR="000E7437">
        <w:rPr>
          <w:rFonts w:ascii="Times New Roman" w:hAnsi="Times New Roman" w:cs="Times New Roman"/>
        </w:rPr>
        <w:t xml:space="preserve">(2015) </w:t>
      </w:r>
      <w:r w:rsidR="00422C91" w:rsidRPr="000E7437">
        <w:rPr>
          <w:rFonts w:ascii="Times New Roman" w:hAnsi="Times New Roman" w:cs="Times New Roman"/>
        </w:rPr>
        <w:t>note, w</w:t>
      </w:r>
      <w:r w:rsidR="007F45EA" w:rsidRPr="000E7437">
        <w:rPr>
          <w:rFonts w:ascii="Times New Roman" w:hAnsi="Times New Roman" w:cs="Times New Roman"/>
        </w:rPr>
        <w:t>ithin popular culture, the ‘</w:t>
      </w:r>
      <w:r w:rsidR="000F5492" w:rsidRPr="000E7437">
        <w:rPr>
          <w:rFonts w:ascii="Times New Roman" w:hAnsi="Times New Roman" w:cs="Times New Roman"/>
        </w:rPr>
        <w:t xml:space="preserve">myriad of stories about disasters are structured </w:t>
      </w:r>
      <w:r w:rsidR="00840CB3" w:rsidRPr="000E7437">
        <w:rPr>
          <w:rFonts w:ascii="Times New Roman" w:hAnsi="Times New Roman" w:cs="Times New Roman"/>
        </w:rPr>
        <w:t xml:space="preserve">around </w:t>
      </w:r>
      <w:r w:rsidR="00422C91" w:rsidRPr="000E7437">
        <w:rPr>
          <w:rFonts w:ascii="Times New Roman" w:hAnsi="Times New Roman" w:cs="Times New Roman"/>
        </w:rPr>
        <w:t xml:space="preserve">a limited number </w:t>
      </w:r>
      <w:r w:rsidR="007F45EA" w:rsidRPr="000E7437">
        <w:rPr>
          <w:rFonts w:ascii="Times New Roman" w:hAnsi="Times New Roman" w:cs="Times New Roman"/>
        </w:rPr>
        <w:t xml:space="preserve">of narrative </w:t>
      </w:r>
      <w:r w:rsidR="00422C91" w:rsidRPr="000E7437">
        <w:rPr>
          <w:rFonts w:ascii="Times New Roman" w:hAnsi="Times New Roman" w:cs="Times New Roman"/>
        </w:rPr>
        <w:t>forms and motifs</w:t>
      </w:r>
      <w:r w:rsidR="00840CB3" w:rsidRPr="000E7437">
        <w:rPr>
          <w:rFonts w:ascii="Times New Roman" w:hAnsi="Times New Roman" w:cs="Times New Roman"/>
        </w:rPr>
        <w:t xml:space="preserve"> </w:t>
      </w:r>
      <w:r w:rsidR="00422C91" w:rsidRPr="000E7437">
        <w:rPr>
          <w:rFonts w:ascii="Times New Roman" w:hAnsi="Times New Roman" w:cs="Times New Roman"/>
        </w:rPr>
        <w:t>- the theodicy,</w:t>
      </w:r>
      <w:r w:rsidR="007F45EA" w:rsidRPr="000E7437">
        <w:rPr>
          <w:rFonts w:ascii="Times New Roman" w:hAnsi="Times New Roman" w:cs="Times New Roman"/>
        </w:rPr>
        <w:t xml:space="preserve"> the apocalypse, the sta</w:t>
      </w:r>
      <w:r w:rsidR="00840CB3" w:rsidRPr="000E7437">
        <w:rPr>
          <w:rFonts w:ascii="Times New Roman" w:hAnsi="Times New Roman" w:cs="Times New Roman"/>
        </w:rPr>
        <w:t xml:space="preserve">te of exception </w:t>
      </w:r>
      <w:r w:rsidR="007F45EA" w:rsidRPr="000E7437">
        <w:rPr>
          <w:rFonts w:ascii="Times New Roman" w:hAnsi="Times New Roman" w:cs="Times New Roman"/>
        </w:rPr>
        <w:t>and trauma. This rep</w:t>
      </w:r>
      <w:r w:rsidR="00422C91" w:rsidRPr="000E7437">
        <w:rPr>
          <w:rFonts w:ascii="Times New Roman" w:hAnsi="Times New Roman" w:cs="Times New Roman"/>
        </w:rPr>
        <w:t xml:space="preserve">ertoire of cultural patterns </w:t>
      </w:r>
      <w:r w:rsidR="007F45EA" w:rsidRPr="000E7437">
        <w:rPr>
          <w:rFonts w:ascii="Times New Roman" w:hAnsi="Times New Roman" w:cs="Times New Roman"/>
        </w:rPr>
        <w:t xml:space="preserve">not only </w:t>
      </w:r>
      <w:r w:rsidR="00422C91" w:rsidRPr="000E7437">
        <w:rPr>
          <w:rFonts w:ascii="Times New Roman" w:hAnsi="Times New Roman" w:cs="Times New Roman"/>
        </w:rPr>
        <w:t xml:space="preserve">structures </w:t>
      </w:r>
      <w:r w:rsidR="007F45EA" w:rsidRPr="000E7437">
        <w:rPr>
          <w:rFonts w:ascii="Times New Roman" w:hAnsi="Times New Roman" w:cs="Times New Roman"/>
        </w:rPr>
        <w:t>how w</w:t>
      </w:r>
      <w:r w:rsidR="00422C91" w:rsidRPr="000E7437">
        <w:rPr>
          <w:rFonts w:ascii="Times New Roman" w:hAnsi="Times New Roman" w:cs="Times New Roman"/>
        </w:rPr>
        <w:t xml:space="preserve">e imagine disasters, they also </w:t>
      </w:r>
      <w:r w:rsidR="007F45EA" w:rsidRPr="000E7437">
        <w:rPr>
          <w:rFonts w:ascii="Times New Roman" w:hAnsi="Times New Roman" w:cs="Times New Roman"/>
        </w:rPr>
        <w:t>st</w:t>
      </w:r>
      <w:r w:rsidR="00732279" w:rsidRPr="000E7437">
        <w:rPr>
          <w:rFonts w:ascii="Times New Roman" w:hAnsi="Times New Roman" w:cs="Times New Roman"/>
        </w:rPr>
        <w:t xml:space="preserve">ructure </w:t>
      </w:r>
      <w:r w:rsidR="00422C91" w:rsidRPr="000E7437">
        <w:rPr>
          <w:rFonts w:ascii="Times New Roman" w:hAnsi="Times New Roman" w:cs="Times New Roman"/>
        </w:rPr>
        <w:t>how we handle disaster</w:t>
      </w:r>
      <w:r w:rsidR="007F45EA" w:rsidRPr="000E7437">
        <w:rPr>
          <w:rFonts w:ascii="Times New Roman" w:hAnsi="Times New Roman" w:cs="Times New Roman"/>
        </w:rPr>
        <w:t xml:space="preserve">’ </w:t>
      </w:r>
      <w:r w:rsidR="00422C91" w:rsidRPr="000E7437">
        <w:rPr>
          <w:rFonts w:ascii="Times New Roman" w:hAnsi="Times New Roman" w:cs="Times New Roman"/>
        </w:rPr>
        <w:fldChar w:fldCharType="begin"/>
      </w:r>
      <w:r w:rsidR="00422C91" w:rsidRPr="000E7437">
        <w:rPr>
          <w:rFonts w:ascii="Times New Roman" w:hAnsi="Times New Roman" w:cs="Times New Roman"/>
        </w:rPr>
        <w:instrText xml:space="preserve"> ADDIN EN.CITE &lt;EndNote&gt;&lt;Cite&gt;&lt;Author&gt;Ekstrom&lt;/Author&gt;&lt;Year&gt;2015&lt;/Year&gt;&lt;RecNum&gt;39&lt;/RecNum&gt;&lt;Pages&gt;358&lt;/Pages&gt;&lt;DisplayText&gt;(Ekstrom &amp;amp; Kverndokk, 2015, p. 358)&lt;/DisplayText&gt;&lt;record&gt;&lt;rec-number&gt;39&lt;/rec-number&gt;&lt;foreign-keys&gt;&lt;key app="EN" db-id="9ss2s9escdwpvaed9pdpa559et5ewszzewr0" timestamp="1562543526"&gt;39&lt;/key&gt;&lt;/foreign-keys&gt;&lt;ref-type name="Journal Article"&gt;17&lt;/ref-type&gt;&lt;contributors&gt;&lt;authors&gt;&lt;author&gt;Ekstrom, Anders&lt;/author&gt;&lt;author&gt;Kverndokk, Kyrre&lt;/author&gt;&lt;/authors&gt;&lt;/contributors&gt;&lt;titles&gt;&lt;title&gt;Introduction Cultures of Disaster&lt;/title&gt;&lt;secondary-title&gt;Culture Unbound: Journal of  Cultural Research&lt;/secondary-title&gt;&lt;/titles&gt;&lt;periodical&gt;&lt;full-title&gt;Culture Unbound: Journal of  Cultural Research&lt;/full-title&gt;&lt;/periodical&gt;&lt;pages&gt;356-362&lt;/pages&gt;&lt;volume&gt;7&lt;/volume&gt;&lt;dates&gt;&lt;year&gt;2015&lt;/year&gt;&lt;/dates&gt;&lt;urls&gt;&lt;/urls&gt;&lt;/record&gt;&lt;/Cite&gt;&lt;/EndNote&gt;</w:instrText>
      </w:r>
      <w:r w:rsidR="00422C91" w:rsidRPr="000E7437">
        <w:rPr>
          <w:rFonts w:ascii="Times New Roman" w:hAnsi="Times New Roman" w:cs="Times New Roman"/>
        </w:rPr>
        <w:fldChar w:fldCharType="separate"/>
      </w:r>
      <w:r w:rsidR="00422C91" w:rsidRPr="000E7437">
        <w:rPr>
          <w:rFonts w:ascii="Times New Roman" w:hAnsi="Times New Roman" w:cs="Times New Roman"/>
        </w:rPr>
        <w:t>(Ekstrom &amp; Kverndokk, 2015, p. 358)</w:t>
      </w:r>
      <w:r w:rsidR="00422C91" w:rsidRPr="000E7437">
        <w:rPr>
          <w:rFonts w:ascii="Times New Roman" w:hAnsi="Times New Roman" w:cs="Times New Roman"/>
        </w:rPr>
        <w:fldChar w:fldCharType="end"/>
      </w:r>
      <w:r w:rsidR="00422C91" w:rsidRPr="000E7437">
        <w:rPr>
          <w:rFonts w:ascii="Times New Roman" w:hAnsi="Times New Roman" w:cs="Times New Roman"/>
        </w:rPr>
        <w:t>.</w:t>
      </w:r>
      <w:r w:rsidR="00D44BF9">
        <w:rPr>
          <w:rFonts w:ascii="Times New Roman" w:hAnsi="Times New Roman" w:cs="Times New Roman"/>
        </w:rPr>
        <w:t xml:space="preserve"> </w:t>
      </w:r>
      <w:r w:rsidR="00422C91" w:rsidRPr="000E7437">
        <w:rPr>
          <w:rFonts w:ascii="Times New Roman" w:hAnsi="Times New Roman" w:cs="Times New Roman"/>
        </w:rPr>
        <w:t>In thi</w:t>
      </w:r>
      <w:r w:rsidR="00732279" w:rsidRPr="000E7437">
        <w:rPr>
          <w:rFonts w:ascii="Times New Roman" w:hAnsi="Times New Roman" w:cs="Times New Roman"/>
        </w:rPr>
        <w:t xml:space="preserve">s chapter, we argue that this funneling of disaster narrative is </w:t>
      </w:r>
      <w:r w:rsidR="00422C91" w:rsidRPr="000E7437">
        <w:rPr>
          <w:rFonts w:ascii="Times New Roman" w:hAnsi="Times New Roman" w:cs="Times New Roman"/>
        </w:rPr>
        <w:t xml:space="preserve">observable in the </w:t>
      </w:r>
      <w:r w:rsidR="00C86FFB">
        <w:rPr>
          <w:rFonts w:ascii="Times New Roman" w:hAnsi="Times New Roman" w:cs="Times New Roman"/>
        </w:rPr>
        <w:t xml:space="preserve">current </w:t>
      </w:r>
      <w:r w:rsidR="00422C91" w:rsidRPr="000E7437">
        <w:rPr>
          <w:rFonts w:ascii="Times New Roman" w:hAnsi="Times New Roman" w:cs="Times New Roman"/>
        </w:rPr>
        <w:t xml:space="preserve">commemorative story-telling associated with two </w:t>
      </w:r>
      <w:r w:rsidR="00C86FFB">
        <w:rPr>
          <w:rFonts w:ascii="Times New Roman" w:hAnsi="Times New Roman" w:cs="Times New Roman"/>
        </w:rPr>
        <w:t xml:space="preserve">historical </w:t>
      </w:r>
      <w:r w:rsidR="000E7437">
        <w:rPr>
          <w:rFonts w:ascii="Times New Roman" w:hAnsi="Times New Roman" w:cs="Times New Roman"/>
        </w:rPr>
        <w:t xml:space="preserve">Aotearoa </w:t>
      </w:r>
      <w:r w:rsidR="00732279" w:rsidRPr="000E7437">
        <w:rPr>
          <w:rFonts w:ascii="Times New Roman" w:hAnsi="Times New Roman" w:cs="Times New Roman"/>
        </w:rPr>
        <w:t xml:space="preserve">New Zealand </w:t>
      </w:r>
      <w:r w:rsidR="00422C91" w:rsidRPr="000E7437">
        <w:rPr>
          <w:rFonts w:ascii="Times New Roman" w:hAnsi="Times New Roman" w:cs="Times New Roman"/>
        </w:rPr>
        <w:t>shipwrecks</w:t>
      </w:r>
      <w:r w:rsidR="00C86FFB">
        <w:rPr>
          <w:rFonts w:ascii="Times New Roman" w:hAnsi="Times New Roman" w:cs="Times New Roman"/>
        </w:rPr>
        <w:t>. While the Penguin happened over 100 years ago and the Wahine over 50, and despite a significant shift from photography and print to live- recording news reportage at the time of the disasters, both are subjected to t</w:t>
      </w:r>
      <w:r w:rsidR="00D51A41">
        <w:rPr>
          <w:rFonts w:ascii="Times New Roman" w:hAnsi="Times New Roman" w:cs="Times New Roman"/>
        </w:rPr>
        <w:t xml:space="preserve">he same restrictive </w:t>
      </w:r>
      <w:r w:rsidR="00D51A41">
        <w:rPr>
          <w:rFonts w:ascii="Times New Roman" w:hAnsi="Times New Roman" w:cs="Times New Roman"/>
        </w:rPr>
        <w:lastRenderedPageBreak/>
        <w:t>narratives that repeat through a wide range of interconnected popular culture platforms</w:t>
      </w:r>
      <w:r w:rsidR="00C86FFB">
        <w:rPr>
          <w:rFonts w:ascii="Times New Roman" w:hAnsi="Times New Roman" w:cs="Times New Roman"/>
        </w:rPr>
        <w:t xml:space="preserve">. </w:t>
      </w:r>
      <w:r w:rsidR="00732279" w:rsidRPr="000E7437">
        <w:rPr>
          <w:rFonts w:ascii="Times New Roman" w:hAnsi="Times New Roman" w:cs="Times New Roman"/>
        </w:rPr>
        <w:t xml:space="preserve">The form that this funneling takes, i.e. the kind of narratives that dominate, tell us something about how death </w:t>
      </w:r>
      <w:r w:rsidR="00A073FE" w:rsidRPr="000E7437">
        <w:rPr>
          <w:rFonts w:ascii="Times New Roman" w:hAnsi="Times New Roman" w:cs="Times New Roman"/>
        </w:rPr>
        <w:t>is understood in the contemporary globally –syndicated age.</w:t>
      </w:r>
    </w:p>
    <w:p w14:paraId="3F526C3B" w14:textId="77777777" w:rsidR="00A073FE" w:rsidRPr="000E7437" w:rsidRDefault="00A073FE" w:rsidP="000E7437">
      <w:pPr>
        <w:rPr>
          <w:rFonts w:ascii="Times New Roman" w:hAnsi="Times New Roman" w:cs="Times New Roman"/>
        </w:rPr>
      </w:pPr>
    </w:p>
    <w:p w14:paraId="30802C7D" w14:textId="4F0CD683" w:rsidR="00EA40CB" w:rsidRDefault="00A073FE" w:rsidP="000E7437">
      <w:pPr>
        <w:rPr>
          <w:rFonts w:ascii="Times New Roman" w:hAnsi="Times New Roman" w:cs="Times New Roman"/>
        </w:rPr>
      </w:pPr>
      <w:r w:rsidRPr="000E7437">
        <w:rPr>
          <w:rFonts w:ascii="Times New Roman" w:hAnsi="Times New Roman" w:cs="Times New Roman"/>
        </w:rPr>
        <w:t xml:space="preserve">Yasmin Ibrahim reminds us that ‘the communal consumption and experience of pain and suffering can be fundamentally social… enabling human communion through media narratives’ </w:t>
      </w:r>
      <w:r w:rsidRPr="000E7437">
        <w:rPr>
          <w:rFonts w:ascii="Times New Roman" w:hAnsi="Times New Roman" w:cs="Times New Roman"/>
        </w:rPr>
        <w:fldChar w:fldCharType="begin"/>
      </w:r>
      <w:r w:rsidRPr="000E7437">
        <w:rPr>
          <w:rFonts w:ascii="Times New Roman" w:hAnsi="Times New Roman" w:cs="Times New Roman"/>
        </w:rPr>
        <w:instrText xml:space="preserve"> ADDIN EN.CITE &lt;EndNote&gt;&lt;Cite&gt;&lt;Author&gt;Ibrahim&lt;/Author&gt;&lt;Year&gt;2010&lt;/Year&gt;&lt;RecNum&gt;22&lt;/RecNum&gt;&lt;Pages&gt;122&lt;/Pages&gt;&lt;DisplayText&gt;(Ibrahim, 2010, p. 122)&lt;/DisplayText&gt;&lt;record&gt;&lt;rec-number&gt;22&lt;/rec-number&gt;&lt;foreign-keys&gt;&lt;key app="EN" db-id="9ss2s9escdwpvaed9pdpa559et5ewszzewr0" timestamp="1559346777"&gt;22&lt;/key&gt;&lt;/foreign-keys&gt;&lt;ref-type name="Journal Article"&gt;17&lt;/ref-type&gt;&lt;contributors&gt;&lt;authors&gt;&lt;author&gt;Ibrahim, Yasmin&lt;/author&gt;&lt;/authors&gt;&lt;/contributors&gt;&lt;titles&gt;&lt;title&gt;Distant Suffering and Postmodern Subjectivity: the Communal Politics of Pity&lt;/title&gt;&lt;secondary-title&gt;Nebula&lt;/secondary-title&gt;&lt;/titles&gt;&lt;periodical&gt;&lt;full-title&gt;Nebula&lt;/full-title&gt;&lt;/periodical&gt;&lt;pages&gt;122-135&lt;/pages&gt;&lt;volume&gt;7&lt;/volume&gt;&lt;number&gt;1&lt;/number&gt;&lt;dates&gt;&lt;year&gt;2010&lt;/year&gt;&lt;/dates&gt;&lt;urls&gt;&lt;related-urls&gt;&lt;url&gt;http://002784d.netsolhost.com/images/Ibrahim4.pdf&lt;/url&gt;&lt;/related-urls&gt;&lt;/urls&gt;&lt;/record&gt;&lt;/Cite&gt;&lt;/EndNote&gt;</w:instrText>
      </w:r>
      <w:r w:rsidRPr="000E7437">
        <w:rPr>
          <w:rFonts w:ascii="Times New Roman" w:hAnsi="Times New Roman" w:cs="Times New Roman"/>
        </w:rPr>
        <w:fldChar w:fldCharType="separate"/>
      </w:r>
      <w:r w:rsidRPr="000E7437">
        <w:rPr>
          <w:rFonts w:ascii="Times New Roman" w:hAnsi="Times New Roman" w:cs="Times New Roman"/>
        </w:rPr>
        <w:t>(Ibrahim, 2010, p. 122)</w:t>
      </w:r>
      <w:r w:rsidRPr="000E7437">
        <w:rPr>
          <w:rFonts w:ascii="Times New Roman" w:hAnsi="Times New Roman" w:cs="Times New Roman"/>
        </w:rPr>
        <w:fldChar w:fldCharType="end"/>
      </w:r>
      <w:r w:rsidRPr="000E7437">
        <w:rPr>
          <w:rFonts w:ascii="Times New Roman" w:hAnsi="Times New Roman" w:cs="Times New Roman"/>
        </w:rPr>
        <w:t xml:space="preserve">. When news of disasters are broadcast, often the tone is of “factual” information representing the events as they unfold. As hours and days pass, reports broaden to include not just information about for instance funerals and inquests, but also human-interest stories particularly of survivors or those who died aiding others in danger. As months and perhaps years pass, commentaries and opinions on investigations, public inquiries, and memorial and commemoration events add successive layers of stories and meanings associated with the disasters. And in doing so connect cultural understandings to material forms such as wreckage, gravesites, tombstones, memorial plinths and museum displays </w:t>
      </w:r>
      <w:r w:rsidRPr="000E7437">
        <w:rPr>
          <w:rFonts w:ascii="Times New Roman" w:hAnsi="Times New Roman" w:cs="Times New Roman"/>
        </w:rPr>
        <w:fldChar w:fldCharType="begin"/>
      </w:r>
      <w:r w:rsidRPr="000E7437">
        <w:rPr>
          <w:rFonts w:ascii="Times New Roman" w:hAnsi="Times New Roman" w:cs="Times New Roman"/>
        </w:rPr>
        <w:instrText xml:space="preserve"> ADDIN EN.CITE &lt;EndNote&gt;&lt;Cite&gt;&lt;Author&gt;Jones&lt;/Author&gt;&lt;Year&gt;2007&lt;/Year&gt;&lt;RecNum&gt;23&lt;/RecNum&gt;&lt;DisplayText&gt;(Jones, 2007)&lt;/DisplayText&gt;&lt;record&gt;&lt;rec-number&gt;23&lt;/rec-number&gt;&lt;foreign-keys&gt;&lt;key app="EN" db-id="9ss2s9escdwpvaed9pdpa559et5ewszzewr0" timestamp="1559348543"&gt;23&lt;/key&gt;&lt;/foreign-keys&gt;&lt;ref-type name="Book"&gt;6&lt;/ref-type&gt;&lt;contributors&gt;&lt;authors&gt;&lt;author&gt;Jones, Andrew&lt;/author&gt;&lt;/authors&gt;&lt;/contributors&gt;&lt;titles&gt;&lt;title&gt;Memory and Material Culture&lt;/title&gt;&lt;/titles&gt;&lt;dates&gt;&lt;year&gt;2007&lt;/year&gt;&lt;/dates&gt;&lt;pub-location&gt;New York&lt;/pub-location&gt;&lt;publisher&gt;Cambridge university Press&lt;/publisher&gt;&lt;urls&gt;&lt;/urls&gt;&lt;/record&gt;&lt;/Cite&gt;&lt;/EndNote&gt;</w:instrText>
      </w:r>
      <w:r w:rsidRPr="000E7437">
        <w:rPr>
          <w:rFonts w:ascii="Times New Roman" w:hAnsi="Times New Roman" w:cs="Times New Roman"/>
        </w:rPr>
        <w:fldChar w:fldCharType="separate"/>
      </w:r>
      <w:r w:rsidRPr="000E7437">
        <w:rPr>
          <w:rFonts w:ascii="Times New Roman" w:hAnsi="Times New Roman" w:cs="Times New Roman"/>
        </w:rPr>
        <w:t>(Jones, 2007)</w:t>
      </w:r>
      <w:r w:rsidRPr="000E7437">
        <w:rPr>
          <w:rFonts w:ascii="Times New Roman" w:hAnsi="Times New Roman" w:cs="Times New Roman"/>
        </w:rPr>
        <w:fldChar w:fldCharType="end"/>
      </w:r>
      <w:r w:rsidRPr="000E7437">
        <w:rPr>
          <w:rFonts w:ascii="Times New Roman" w:hAnsi="Times New Roman" w:cs="Times New Roman"/>
        </w:rPr>
        <w:t xml:space="preserve">. The form and content of these mediated messages serves to shape and be shaped by broader social narratives of disaster and therefore ways in which we cope with them, conventionally understood through concepts of resilience. </w:t>
      </w:r>
      <w:r w:rsidR="00266CBB">
        <w:rPr>
          <w:rFonts w:ascii="Times New Roman" w:hAnsi="Times New Roman" w:cs="Times New Roman"/>
        </w:rPr>
        <w:t xml:space="preserve">Cultural domains and social-organisational structures </w:t>
      </w:r>
      <w:r w:rsidR="00EA40CB">
        <w:rPr>
          <w:rFonts w:ascii="Times New Roman" w:hAnsi="Times New Roman" w:cs="Times New Roman"/>
        </w:rPr>
        <w:t>connect in complex relationships as disaster culture and disaster management engage in the interface that is memorialisation.</w:t>
      </w:r>
      <w:r w:rsidR="00D44BF9">
        <w:rPr>
          <w:rFonts w:ascii="Times New Roman" w:hAnsi="Times New Roman" w:cs="Times New Roman"/>
        </w:rPr>
        <w:t xml:space="preserve"> </w:t>
      </w:r>
      <w:r w:rsidRPr="000E7437">
        <w:rPr>
          <w:rFonts w:ascii="Times New Roman" w:hAnsi="Times New Roman" w:cs="Times New Roman"/>
        </w:rPr>
        <w:t>It is important therefor</w:t>
      </w:r>
      <w:r w:rsidR="00D51A41">
        <w:rPr>
          <w:rFonts w:ascii="Times New Roman" w:hAnsi="Times New Roman" w:cs="Times New Roman"/>
        </w:rPr>
        <w:t>e</w:t>
      </w:r>
      <w:r w:rsidRPr="000E7437">
        <w:rPr>
          <w:rFonts w:ascii="Times New Roman" w:hAnsi="Times New Roman" w:cs="Times New Roman"/>
        </w:rPr>
        <w:t xml:space="preserve"> to pay attention to how disaster reportage and story-telling guide survivors and broader communities towards particular forms of memorialisation that encourage a distinctive understanding of resilience.</w:t>
      </w:r>
      <w:r w:rsidR="00D44BF9">
        <w:rPr>
          <w:rFonts w:ascii="Times New Roman" w:hAnsi="Times New Roman" w:cs="Times New Roman"/>
        </w:rPr>
        <w:t xml:space="preserve"> </w:t>
      </w:r>
      <w:r w:rsidR="009D3B48">
        <w:rPr>
          <w:rFonts w:ascii="Times New Roman" w:hAnsi="Times New Roman" w:cs="Times New Roman"/>
        </w:rPr>
        <w:t>Furthermore, we</w:t>
      </w:r>
      <w:r w:rsidR="00D44BF9">
        <w:rPr>
          <w:rFonts w:ascii="Times New Roman" w:hAnsi="Times New Roman" w:cs="Times New Roman"/>
        </w:rPr>
        <w:t xml:space="preserve"> </w:t>
      </w:r>
      <w:r w:rsidR="009D3B48">
        <w:rPr>
          <w:rFonts w:ascii="Times New Roman" w:hAnsi="Times New Roman" w:cs="Times New Roman"/>
        </w:rPr>
        <w:t xml:space="preserve">examine </w:t>
      </w:r>
      <w:r w:rsidR="00EA40CB">
        <w:rPr>
          <w:rFonts w:ascii="Times New Roman" w:hAnsi="Times New Roman" w:cs="Times New Roman"/>
        </w:rPr>
        <w:t>how those understandings of resilience sit with resilience models that underpin institutional efforts to forestall, manage</w:t>
      </w:r>
      <w:r w:rsidR="00D44BF9">
        <w:rPr>
          <w:rFonts w:ascii="Times New Roman" w:hAnsi="Times New Roman" w:cs="Times New Roman"/>
        </w:rPr>
        <w:t xml:space="preserve"> </w:t>
      </w:r>
      <w:r w:rsidR="00EA40CB">
        <w:rPr>
          <w:rFonts w:ascii="Times New Roman" w:hAnsi="Times New Roman" w:cs="Times New Roman"/>
        </w:rPr>
        <w:t xml:space="preserve">and mitigate disasters. </w:t>
      </w:r>
    </w:p>
    <w:p w14:paraId="4FB60875" w14:textId="77777777" w:rsidR="009D3B48" w:rsidRDefault="009D3B48" w:rsidP="000E7437">
      <w:pPr>
        <w:rPr>
          <w:rFonts w:ascii="Times New Roman" w:hAnsi="Times New Roman" w:cs="Times New Roman"/>
        </w:rPr>
      </w:pPr>
    </w:p>
    <w:p w14:paraId="2E671E7A" w14:textId="77777777" w:rsidR="00EA40CB" w:rsidRDefault="00EA40CB" w:rsidP="000E7437">
      <w:pPr>
        <w:rPr>
          <w:rFonts w:ascii="Times New Roman" w:hAnsi="Times New Roman" w:cs="Times New Roman"/>
        </w:rPr>
      </w:pPr>
    </w:p>
    <w:p w14:paraId="5788E12B" w14:textId="41726C9C" w:rsidR="00F30EBD" w:rsidRPr="000E7437" w:rsidRDefault="00D51A41" w:rsidP="000E7437">
      <w:pPr>
        <w:rPr>
          <w:rFonts w:ascii="Times New Roman" w:hAnsi="Times New Roman" w:cs="Times New Roman"/>
        </w:rPr>
      </w:pPr>
      <w:r>
        <w:rPr>
          <w:rFonts w:ascii="Times New Roman" w:hAnsi="Times New Roman" w:cs="Times New Roman"/>
        </w:rPr>
        <w:t xml:space="preserve">To do this </w:t>
      </w:r>
      <w:r w:rsidR="00EA40CB">
        <w:rPr>
          <w:rFonts w:ascii="Times New Roman" w:hAnsi="Times New Roman" w:cs="Times New Roman"/>
        </w:rPr>
        <w:t>w</w:t>
      </w:r>
      <w:r w:rsidR="00BC4258" w:rsidRPr="000E7437">
        <w:rPr>
          <w:rFonts w:ascii="Times New Roman" w:hAnsi="Times New Roman" w:cs="Times New Roman"/>
        </w:rPr>
        <w:t>e closely examine</w:t>
      </w:r>
      <w:r>
        <w:rPr>
          <w:rFonts w:ascii="Times New Roman" w:hAnsi="Times New Roman" w:cs="Times New Roman"/>
        </w:rPr>
        <w:t>d</w:t>
      </w:r>
      <w:r w:rsidR="00BC4258" w:rsidRPr="000E7437">
        <w:rPr>
          <w:rFonts w:ascii="Times New Roman" w:hAnsi="Times New Roman" w:cs="Times New Roman"/>
        </w:rPr>
        <w:t xml:space="preserve"> the ways in which two </w:t>
      </w:r>
      <w:r w:rsidR="00F30EBD" w:rsidRPr="000E7437">
        <w:rPr>
          <w:rFonts w:ascii="Times New Roman" w:hAnsi="Times New Roman" w:cs="Times New Roman"/>
        </w:rPr>
        <w:t>shipwrecks are memorialised and commemorated</w:t>
      </w:r>
      <w:r>
        <w:rPr>
          <w:rFonts w:ascii="Times New Roman" w:hAnsi="Times New Roman" w:cs="Times New Roman"/>
        </w:rPr>
        <w:t xml:space="preserve"> </w:t>
      </w:r>
      <w:r w:rsidR="00840CB3" w:rsidRPr="000E7437">
        <w:rPr>
          <w:rFonts w:ascii="Times New Roman" w:hAnsi="Times New Roman" w:cs="Times New Roman"/>
        </w:rPr>
        <w:t>through mass media news, commemorative public events, communal acts of remembrance, the making, placing and visiting of public memorials, the publication of memoires, hosting curated exhibitions and cons</w:t>
      </w:r>
      <w:r>
        <w:rPr>
          <w:rFonts w:ascii="Times New Roman" w:hAnsi="Times New Roman" w:cs="Times New Roman"/>
        </w:rPr>
        <w:t xml:space="preserve">tructing memorial culture walks. </w:t>
      </w:r>
      <w:r w:rsidR="002437C8" w:rsidRPr="000E7437">
        <w:rPr>
          <w:rFonts w:ascii="Times New Roman" w:hAnsi="Times New Roman" w:cs="Times New Roman"/>
        </w:rPr>
        <w:t>We</w:t>
      </w:r>
      <w:r w:rsidR="00D44BF9">
        <w:rPr>
          <w:rFonts w:ascii="Times New Roman" w:hAnsi="Times New Roman" w:cs="Times New Roman"/>
        </w:rPr>
        <w:t xml:space="preserve"> </w:t>
      </w:r>
      <w:r w:rsidR="002437C8" w:rsidRPr="000E7437">
        <w:rPr>
          <w:rFonts w:ascii="Times New Roman" w:hAnsi="Times New Roman" w:cs="Times New Roman"/>
        </w:rPr>
        <w:t>recount how</w:t>
      </w:r>
      <w:r w:rsidR="002437C8">
        <w:rPr>
          <w:rFonts w:ascii="Times New Roman" w:hAnsi="Times New Roman" w:cs="Times New Roman"/>
        </w:rPr>
        <w:t xml:space="preserve"> the</w:t>
      </w:r>
      <w:r w:rsidR="00D44BF9">
        <w:rPr>
          <w:rFonts w:ascii="Times New Roman" w:hAnsi="Times New Roman" w:cs="Times New Roman"/>
        </w:rPr>
        <w:t xml:space="preserve"> </w:t>
      </w:r>
      <w:r w:rsidR="002437C8" w:rsidRPr="000E7437">
        <w:rPr>
          <w:rFonts w:ascii="Times New Roman" w:hAnsi="Times New Roman" w:cs="Times New Roman"/>
        </w:rPr>
        <w:t>two tragedies are commemorated to show how a particularly</w:t>
      </w:r>
      <w:r w:rsidR="00D44BF9">
        <w:rPr>
          <w:rFonts w:ascii="Times New Roman" w:hAnsi="Times New Roman" w:cs="Times New Roman"/>
        </w:rPr>
        <w:t xml:space="preserve"> </w:t>
      </w:r>
      <w:r w:rsidR="002437C8" w:rsidRPr="000E7437">
        <w:rPr>
          <w:rFonts w:ascii="Times New Roman" w:hAnsi="Times New Roman" w:cs="Times New Roman"/>
        </w:rPr>
        <w:t>restrictive narrative of resilience shapes them. We explain that while each shipwreck is from a different decade, the post-disaster commemorations, as forms of popular culture, collectively constitute how these deaths are understood.</w:t>
      </w:r>
      <w:r w:rsidR="00D44BF9">
        <w:rPr>
          <w:rFonts w:ascii="Times New Roman" w:hAnsi="Times New Roman" w:cs="Times New Roman"/>
        </w:rPr>
        <w:t xml:space="preserve"> </w:t>
      </w:r>
      <w:r>
        <w:rPr>
          <w:rFonts w:ascii="Times New Roman" w:hAnsi="Times New Roman" w:cs="Times New Roman"/>
        </w:rPr>
        <w:t>We</w:t>
      </w:r>
      <w:r w:rsidR="00F30EBD" w:rsidRPr="000E7437">
        <w:rPr>
          <w:rFonts w:ascii="Times New Roman" w:hAnsi="Times New Roman" w:cs="Times New Roman"/>
        </w:rPr>
        <w:t xml:space="preserve"> </w:t>
      </w:r>
      <w:r w:rsidR="00840CB3" w:rsidRPr="000E7437">
        <w:rPr>
          <w:rFonts w:ascii="Times New Roman" w:hAnsi="Times New Roman" w:cs="Times New Roman"/>
        </w:rPr>
        <w:t>observe</w:t>
      </w:r>
      <w:r>
        <w:rPr>
          <w:rFonts w:ascii="Times New Roman" w:hAnsi="Times New Roman" w:cs="Times New Roman"/>
        </w:rPr>
        <w:t>d</w:t>
      </w:r>
      <w:r w:rsidR="00732279" w:rsidRPr="000E7437">
        <w:rPr>
          <w:rFonts w:ascii="Times New Roman" w:hAnsi="Times New Roman" w:cs="Times New Roman"/>
        </w:rPr>
        <w:t xml:space="preserve"> </w:t>
      </w:r>
      <w:r>
        <w:rPr>
          <w:rFonts w:ascii="Times New Roman" w:hAnsi="Times New Roman" w:cs="Times New Roman"/>
        </w:rPr>
        <w:t>a fun</w:t>
      </w:r>
      <w:r w:rsidR="00266CBB">
        <w:rPr>
          <w:rFonts w:ascii="Times New Roman" w:hAnsi="Times New Roman" w:cs="Times New Roman"/>
        </w:rPr>
        <w:t>n</w:t>
      </w:r>
      <w:r>
        <w:rPr>
          <w:rFonts w:ascii="Times New Roman" w:hAnsi="Times New Roman" w:cs="Times New Roman"/>
        </w:rPr>
        <w:t>eling of available narratives towards the</w:t>
      </w:r>
      <w:r w:rsidR="00266CBB">
        <w:rPr>
          <w:rFonts w:ascii="Times New Roman" w:hAnsi="Times New Roman" w:cs="Times New Roman"/>
        </w:rPr>
        <w:t>o</w:t>
      </w:r>
      <w:r>
        <w:rPr>
          <w:rFonts w:ascii="Times New Roman" w:hAnsi="Times New Roman" w:cs="Times New Roman"/>
        </w:rPr>
        <w:t xml:space="preserve">dicy and exeptionalism and away from </w:t>
      </w:r>
      <w:r w:rsidR="00266CBB">
        <w:rPr>
          <w:rFonts w:ascii="Times New Roman" w:hAnsi="Times New Roman" w:cs="Times New Roman"/>
        </w:rPr>
        <w:t>technological failure</w:t>
      </w:r>
      <w:r w:rsidR="00D44BF9">
        <w:rPr>
          <w:rFonts w:ascii="Times New Roman" w:hAnsi="Times New Roman" w:cs="Times New Roman"/>
        </w:rPr>
        <w:t xml:space="preserve"> </w:t>
      </w:r>
      <w:r w:rsidR="00266CBB">
        <w:rPr>
          <w:rFonts w:ascii="Times New Roman" w:hAnsi="Times New Roman" w:cs="Times New Roman"/>
        </w:rPr>
        <w:t xml:space="preserve">and responsibilisation. In that narrative limitation we also observed what we think is a </w:t>
      </w:r>
      <w:r w:rsidR="00732279" w:rsidRPr="000E7437">
        <w:rPr>
          <w:rFonts w:ascii="Times New Roman" w:hAnsi="Times New Roman" w:cs="Times New Roman"/>
        </w:rPr>
        <w:t>significant c</w:t>
      </w:r>
      <w:r w:rsidR="00266CBB">
        <w:rPr>
          <w:rFonts w:ascii="Times New Roman" w:hAnsi="Times New Roman" w:cs="Times New Roman"/>
        </w:rPr>
        <w:t xml:space="preserve">ultural </w:t>
      </w:r>
      <w:r w:rsidR="002437C8">
        <w:rPr>
          <w:rFonts w:ascii="Times New Roman" w:hAnsi="Times New Roman" w:cs="Times New Roman"/>
        </w:rPr>
        <w:t>tension</w:t>
      </w:r>
      <w:r w:rsidR="00266CBB">
        <w:rPr>
          <w:rFonts w:ascii="Times New Roman" w:hAnsi="Times New Roman" w:cs="Times New Roman"/>
        </w:rPr>
        <w:t xml:space="preserve"> </w:t>
      </w:r>
      <w:r w:rsidR="00EA40CB">
        <w:rPr>
          <w:rFonts w:ascii="Times New Roman" w:hAnsi="Times New Roman" w:cs="Times New Roman"/>
        </w:rPr>
        <w:t>in</w:t>
      </w:r>
      <w:r w:rsidR="00266CBB">
        <w:rPr>
          <w:rFonts w:ascii="Times New Roman" w:hAnsi="Times New Roman" w:cs="Times New Roman"/>
        </w:rPr>
        <w:t xml:space="preserve"> </w:t>
      </w:r>
      <w:r w:rsidR="00732279" w:rsidRPr="000E7437">
        <w:rPr>
          <w:rFonts w:ascii="Times New Roman" w:hAnsi="Times New Roman" w:cs="Times New Roman"/>
        </w:rPr>
        <w:t xml:space="preserve">how </w:t>
      </w:r>
      <w:r w:rsidR="0055573E" w:rsidRPr="000E7437">
        <w:rPr>
          <w:rFonts w:ascii="Times New Roman" w:hAnsi="Times New Roman" w:cs="Times New Roman"/>
        </w:rPr>
        <w:t>death and the dead are positioned in relation to the living.</w:t>
      </w:r>
      <w:r w:rsidR="00D44BF9">
        <w:rPr>
          <w:rFonts w:ascii="Times New Roman" w:hAnsi="Times New Roman" w:cs="Times New Roman"/>
        </w:rPr>
        <w:t xml:space="preserve"> </w:t>
      </w:r>
      <w:r w:rsidR="0055573E" w:rsidRPr="000E7437">
        <w:rPr>
          <w:rFonts w:ascii="Times New Roman" w:hAnsi="Times New Roman" w:cs="Times New Roman"/>
        </w:rPr>
        <w:t>On the one hand, those killed in the disasters are</w:t>
      </w:r>
      <w:r w:rsidR="00D44BF9">
        <w:rPr>
          <w:rFonts w:ascii="Times New Roman" w:hAnsi="Times New Roman" w:cs="Times New Roman"/>
        </w:rPr>
        <w:t xml:space="preserve"> </w:t>
      </w:r>
      <w:r w:rsidR="0055573E" w:rsidRPr="000E7437">
        <w:rPr>
          <w:rFonts w:ascii="Times New Roman" w:hAnsi="Times New Roman" w:cs="Times New Roman"/>
        </w:rPr>
        <w:t xml:space="preserve">“used” to encourage </w:t>
      </w:r>
      <w:r w:rsidR="00954E9E" w:rsidRPr="000E7437">
        <w:rPr>
          <w:rFonts w:ascii="Times New Roman" w:hAnsi="Times New Roman" w:cs="Times New Roman"/>
        </w:rPr>
        <w:t xml:space="preserve">a particular model of resilience </w:t>
      </w:r>
      <w:r w:rsidR="0055573E" w:rsidRPr="000E7437">
        <w:rPr>
          <w:rFonts w:ascii="Times New Roman" w:hAnsi="Times New Roman" w:cs="Times New Roman"/>
        </w:rPr>
        <w:t xml:space="preserve">in those who consume the narratives. On the other hand, </w:t>
      </w:r>
      <w:r w:rsidR="00954E9E" w:rsidRPr="000E7437">
        <w:rPr>
          <w:rFonts w:ascii="Times New Roman" w:hAnsi="Times New Roman" w:cs="Times New Roman"/>
        </w:rPr>
        <w:t>the popular culture narrati</w:t>
      </w:r>
      <w:r w:rsidR="005D3960" w:rsidRPr="000E7437">
        <w:rPr>
          <w:rFonts w:ascii="Times New Roman" w:hAnsi="Times New Roman" w:cs="Times New Roman"/>
        </w:rPr>
        <w:t xml:space="preserve">ve of resilience </w:t>
      </w:r>
      <w:r w:rsidR="00266CBB">
        <w:rPr>
          <w:rFonts w:ascii="Times New Roman" w:hAnsi="Times New Roman" w:cs="Times New Roman"/>
        </w:rPr>
        <w:t xml:space="preserve">seem to stand against and undermine </w:t>
      </w:r>
      <w:r w:rsidR="0055573E" w:rsidRPr="000E7437">
        <w:rPr>
          <w:rFonts w:ascii="Times New Roman" w:hAnsi="Times New Roman" w:cs="Times New Roman"/>
        </w:rPr>
        <w:t>disaster management narratives of resilience</w:t>
      </w:r>
      <w:r w:rsidR="00C85FC4">
        <w:rPr>
          <w:rFonts w:ascii="Times New Roman" w:hAnsi="Times New Roman" w:cs="Times New Roman"/>
        </w:rPr>
        <w:t xml:space="preserve"> that “use” the dead as warnings to be heeded by the living</w:t>
      </w:r>
      <w:r w:rsidR="0055573E" w:rsidRPr="000E7437">
        <w:rPr>
          <w:rFonts w:ascii="Times New Roman" w:hAnsi="Times New Roman" w:cs="Times New Roman"/>
        </w:rPr>
        <w:t>.</w:t>
      </w:r>
      <w:r w:rsidR="00954E9E" w:rsidRPr="000E7437">
        <w:rPr>
          <w:rFonts w:ascii="Times New Roman" w:hAnsi="Times New Roman" w:cs="Times New Roman"/>
        </w:rPr>
        <w:t xml:space="preserve"> We argue that this </w:t>
      </w:r>
      <w:r w:rsidR="00C85FC4">
        <w:rPr>
          <w:rFonts w:ascii="Times New Roman" w:hAnsi="Times New Roman" w:cs="Times New Roman"/>
        </w:rPr>
        <w:t>discordant relationship</w:t>
      </w:r>
      <w:r w:rsidR="00954E9E" w:rsidRPr="000E7437">
        <w:rPr>
          <w:rFonts w:ascii="Times New Roman" w:hAnsi="Times New Roman" w:cs="Times New Roman"/>
        </w:rPr>
        <w:t xml:space="preserve"> </w:t>
      </w:r>
      <w:r w:rsidR="00C85FC4">
        <w:rPr>
          <w:rFonts w:ascii="Times New Roman" w:hAnsi="Times New Roman" w:cs="Times New Roman"/>
        </w:rPr>
        <w:t xml:space="preserve">between disaster culture and disaster management </w:t>
      </w:r>
      <w:r w:rsidR="00954E9E" w:rsidRPr="000E7437">
        <w:rPr>
          <w:rFonts w:ascii="Times New Roman" w:hAnsi="Times New Roman" w:cs="Times New Roman"/>
        </w:rPr>
        <w:t>is an outcome associated with Ulrich Beck</w:t>
      </w:r>
      <w:r w:rsidR="00C85FC4">
        <w:rPr>
          <w:rFonts w:ascii="Times New Roman" w:hAnsi="Times New Roman" w:cs="Times New Roman"/>
        </w:rPr>
        <w:t>’s</w:t>
      </w:r>
      <w:r w:rsidR="00D44BF9">
        <w:rPr>
          <w:rFonts w:ascii="Times New Roman" w:hAnsi="Times New Roman" w:cs="Times New Roman"/>
        </w:rPr>
        <w:t xml:space="preserve"> </w:t>
      </w:r>
      <w:r w:rsidR="005D3960" w:rsidRPr="000E7437">
        <w:rPr>
          <w:rFonts w:ascii="Times New Roman" w:hAnsi="Times New Roman" w:cs="Times New Roman"/>
        </w:rPr>
        <w:fldChar w:fldCharType="begin"/>
      </w:r>
      <w:r w:rsidR="00A073FE" w:rsidRPr="000E7437">
        <w:rPr>
          <w:rFonts w:ascii="Times New Roman" w:hAnsi="Times New Roman" w:cs="Times New Roman"/>
        </w:rPr>
        <w:instrText xml:space="preserve"> ADDIN EN.CITE &lt;EndNote&gt;&lt;Cite ExcludeAuth="1"&gt;&lt;Author&gt;Beck&lt;/Author&gt;&lt;Year&gt;1999&lt;/Year&gt;&lt;RecNum&gt;37&lt;/RecNum&gt;&lt;DisplayText&gt;(1999)&lt;/DisplayText&gt;&lt;record&gt;&lt;rec-number&gt;37&lt;/rec-number&gt;&lt;foreign-keys&gt;&lt;key app="EN" db-id="9ss2s9escdwpvaed9pdpa559et5ewszzewr0" timestamp="1562294124"&gt;37&lt;/key&gt;&lt;/foreign-keys&gt;&lt;ref-type name="Book"&gt;6&lt;/ref-type&gt;&lt;contributors&gt;&lt;authors&gt;&lt;author&gt;Beck, Ulrich&lt;/author&gt;&lt;/authors&gt;&lt;/contributors&gt;&lt;titles&gt;&lt;title&gt;World Risk Society&lt;/title&gt;&lt;/titles&gt;&lt;dates&gt;&lt;year&gt;1999&lt;/year&gt;&lt;/dates&gt;&lt;pub-location&gt;Oxford, Malden, Mass&lt;/pub-location&gt;&lt;publisher&gt; Polity Press&lt;/publisher&gt;&lt;urls&gt;&lt;/urls&gt;&lt;/record&gt;&lt;/Cite&gt;&lt;/EndNote&gt;</w:instrText>
      </w:r>
      <w:r w:rsidR="005D3960" w:rsidRPr="000E7437">
        <w:rPr>
          <w:rFonts w:ascii="Times New Roman" w:hAnsi="Times New Roman" w:cs="Times New Roman"/>
        </w:rPr>
        <w:fldChar w:fldCharType="separate"/>
      </w:r>
      <w:r w:rsidR="00A073FE" w:rsidRPr="000E7437">
        <w:rPr>
          <w:rFonts w:ascii="Times New Roman" w:hAnsi="Times New Roman" w:cs="Times New Roman"/>
        </w:rPr>
        <w:t>(1999)</w:t>
      </w:r>
      <w:r w:rsidR="005D3960" w:rsidRPr="000E7437">
        <w:rPr>
          <w:rFonts w:ascii="Times New Roman" w:hAnsi="Times New Roman" w:cs="Times New Roman"/>
        </w:rPr>
        <w:fldChar w:fldCharType="end"/>
      </w:r>
      <w:r w:rsidR="00954E9E" w:rsidRPr="000E7437">
        <w:rPr>
          <w:rFonts w:ascii="Times New Roman" w:hAnsi="Times New Roman" w:cs="Times New Roman"/>
        </w:rPr>
        <w:t xml:space="preserve"> </w:t>
      </w:r>
      <w:r w:rsidR="005D3960" w:rsidRPr="00C85FC4">
        <w:rPr>
          <w:rFonts w:ascii="Times New Roman" w:hAnsi="Times New Roman" w:cs="Times New Roman"/>
          <w:i/>
        </w:rPr>
        <w:t>World Risk S</w:t>
      </w:r>
      <w:r w:rsidR="00C85FC4" w:rsidRPr="00C85FC4">
        <w:rPr>
          <w:rFonts w:ascii="Times New Roman" w:hAnsi="Times New Roman" w:cs="Times New Roman"/>
          <w:i/>
        </w:rPr>
        <w:t>ociety</w:t>
      </w:r>
      <w:r w:rsidR="00C516D2" w:rsidRPr="000E7437">
        <w:rPr>
          <w:rFonts w:ascii="Times New Roman" w:hAnsi="Times New Roman" w:cs="Times New Roman"/>
        </w:rPr>
        <w:t xml:space="preserve">. As the living engage with </w:t>
      </w:r>
      <w:r w:rsidR="00D91712" w:rsidRPr="000E7437">
        <w:rPr>
          <w:rFonts w:ascii="Times New Roman" w:hAnsi="Times New Roman" w:cs="Times New Roman"/>
        </w:rPr>
        <w:t xml:space="preserve">the dead through </w:t>
      </w:r>
      <w:r w:rsidR="00C85FC4">
        <w:rPr>
          <w:rFonts w:ascii="Times New Roman" w:hAnsi="Times New Roman" w:cs="Times New Roman"/>
        </w:rPr>
        <w:t>multiple</w:t>
      </w:r>
      <w:r w:rsidR="00C516D2" w:rsidRPr="000E7437">
        <w:rPr>
          <w:rFonts w:ascii="Times New Roman" w:hAnsi="Times New Roman" w:cs="Times New Roman"/>
        </w:rPr>
        <w:t xml:space="preserve"> forms of </w:t>
      </w:r>
      <w:r w:rsidR="000407EC" w:rsidRPr="000E7437">
        <w:rPr>
          <w:rFonts w:ascii="Times New Roman" w:hAnsi="Times New Roman" w:cs="Times New Roman"/>
        </w:rPr>
        <w:t xml:space="preserve">resilience-orientated </w:t>
      </w:r>
      <w:r w:rsidR="00C516D2" w:rsidRPr="000E7437">
        <w:rPr>
          <w:rFonts w:ascii="Times New Roman" w:hAnsi="Times New Roman" w:cs="Times New Roman"/>
        </w:rPr>
        <w:t>disaster culture</w:t>
      </w:r>
      <w:r w:rsidR="00A073FE" w:rsidRPr="000E7437">
        <w:rPr>
          <w:rFonts w:ascii="Times New Roman" w:hAnsi="Times New Roman" w:cs="Times New Roman"/>
        </w:rPr>
        <w:t xml:space="preserve">, they are </w:t>
      </w:r>
      <w:r w:rsidR="00840CB3" w:rsidRPr="000E7437">
        <w:rPr>
          <w:rFonts w:ascii="Times New Roman" w:hAnsi="Times New Roman" w:cs="Times New Roman"/>
        </w:rPr>
        <w:t>offer</w:t>
      </w:r>
      <w:r w:rsidR="0012658D" w:rsidRPr="000E7437">
        <w:rPr>
          <w:rFonts w:ascii="Times New Roman" w:hAnsi="Times New Roman" w:cs="Times New Roman"/>
        </w:rPr>
        <w:t xml:space="preserve">ed </w:t>
      </w:r>
      <w:r w:rsidR="00A073FE" w:rsidRPr="000E7437">
        <w:rPr>
          <w:rFonts w:ascii="Times New Roman" w:hAnsi="Times New Roman" w:cs="Times New Roman"/>
        </w:rPr>
        <w:t xml:space="preserve">discourses that construct, </w:t>
      </w:r>
      <w:r w:rsidR="00840CB3" w:rsidRPr="000E7437">
        <w:rPr>
          <w:rFonts w:ascii="Times New Roman" w:hAnsi="Times New Roman" w:cs="Times New Roman"/>
        </w:rPr>
        <w:t xml:space="preserve">contest and critique the </w:t>
      </w:r>
      <w:r w:rsidR="000407EC" w:rsidRPr="000E7437">
        <w:rPr>
          <w:rFonts w:ascii="Times New Roman" w:hAnsi="Times New Roman" w:cs="Times New Roman"/>
        </w:rPr>
        <w:t xml:space="preserve">management of risk, </w:t>
      </w:r>
      <w:r w:rsidR="00840CB3" w:rsidRPr="000E7437">
        <w:rPr>
          <w:rFonts w:ascii="Times New Roman" w:hAnsi="Times New Roman" w:cs="Times New Roman"/>
        </w:rPr>
        <w:t>as they participate</w:t>
      </w:r>
      <w:r w:rsidR="00C516D2" w:rsidRPr="000E7437">
        <w:rPr>
          <w:rFonts w:ascii="Times New Roman" w:hAnsi="Times New Roman" w:cs="Times New Roman"/>
        </w:rPr>
        <w:t xml:space="preserve"> as </w:t>
      </w:r>
      <w:r w:rsidR="008547A3" w:rsidRPr="000E7437">
        <w:rPr>
          <w:rFonts w:ascii="Times New Roman" w:hAnsi="Times New Roman" w:cs="Times New Roman"/>
        </w:rPr>
        <w:t>self- reflexive, risk-orientated</w:t>
      </w:r>
      <w:r w:rsidR="00C516D2" w:rsidRPr="000E7437">
        <w:rPr>
          <w:rFonts w:ascii="Times New Roman" w:hAnsi="Times New Roman" w:cs="Times New Roman"/>
        </w:rPr>
        <w:t xml:space="preserve"> individuals living in </w:t>
      </w:r>
      <w:r w:rsidR="00BC4258" w:rsidRPr="000E7437">
        <w:rPr>
          <w:rFonts w:ascii="Times New Roman" w:hAnsi="Times New Roman" w:cs="Times New Roman"/>
        </w:rPr>
        <w:t xml:space="preserve">the </w:t>
      </w:r>
      <w:r w:rsidR="008547A3" w:rsidRPr="000E7437">
        <w:rPr>
          <w:rFonts w:ascii="Times New Roman" w:hAnsi="Times New Roman" w:cs="Times New Roman"/>
        </w:rPr>
        <w:t xml:space="preserve">second modernity </w:t>
      </w:r>
      <w:r w:rsidR="00A5215B" w:rsidRPr="000E7437">
        <w:rPr>
          <w:rFonts w:ascii="Times New Roman" w:hAnsi="Times New Roman" w:cs="Times New Roman"/>
        </w:rPr>
        <w:fldChar w:fldCharType="begin"/>
      </w:r>
      <w:r w:rsidR="00A5215B" w:rsidRPr="000E7437">
        <w:rPr>
          <w:rFonts w:ascii="Times New Roman" w:hAnsi="Times New Roman" w:cs="Times New Roman"/>
        </w:rPr>
        <w:instrText xml:space="preserve"> ADDIN EN.CITE &lt;EndNote&gt;&lt;Cite&gt;&lt;Author&gt;Beck&lt;/Author&gt;&lt;Year&gt;1999&lt;/Year&gt;&lt;RecNum&gt;37&lt;/RecNum&gt;&lt;DisplayText&gt;(Beck, 1999, 2014)&lt;/DisplayText&gt;&lt;record&gt;&lt;rec-number&gt;37&lt;/rec-number&gt;&lt;foreign-keys&gt;&lt;key app="EN" db-id="9ss2s9escdwpvaed9pdpa559et5ewszzewr0" timestamp="1562294124"&gt;37&lt;/key&gt;&lt;/foreign-keys&gt;&lt;ref-type name="Book"&gt;6&lt;/ref-type&gt;&lt;contributors&gt;&lt;authors&gt;&lt;author&gt;Beck, Ulrich&lt;/author&gt;&lt;/authors&gt;&lt;/contributors&gt;&lt;titles&gt;&lt;title&gt;World Risk Society&lt;/title&gt;&lt;/titles&gt;&lt;dates&gt;&lt;year&gt;1999&lt;/year&gt;&lt;/dates&gt;&lt;pub-location&gt;Oxford, Malden, Mass&lt;/pub-location&gt;&lt;publisher&gt; Polity Press&lt;/publisher&gt;&lt;urls&gt;&lt;/urls&gt;&lt;/record&gt;&lt;/Cite&gt;&lt;Cite&gt;&lt;Author&gt;Beck&lt;/Author&gt;&lt;Year&gt;2014&lt;/Year&gt;&lt;RecNum&gt;38&lt;/RecNum&gt;&lt;record&gt;&lt;rec-number&gt;38&lt;/rec-number&gt;&lt;foreign-keys&gt;&lt;key app="EN" db-id="9ss2s9escdwpvaed9pdpa559et5ewszzewr0" timestamp="1562294226"&gt;38&lt;/key&gt;&lt;/foreign-keys&gt;&lt;ref-type name="Book"&gt;6&lt;/ref-type&gt;&lt;contributors&gt;&lt;authors&gt;&lt;author&gt;Beck, Ulrich&lt;/author&gt;&lt;/authors&gt;&lt;/contributors&gt;&lt;titles&gt;&lt;title&gt;Ulrich Beck: Pioneer in Cosmopolitan Sociology and Risk Society,&lt;/title&gt;&lt;secondary-title&gt; &lt;/secondary-title&gt;&lt;/titles&gt;&lt;periodical&gt;&lt;full-title&gt;Journal of Disaster Research&lt;/full-title&gt;&lt;/periodical&gt;&lt;dates&gt;&lt;year&gt;2014&lt;/year&gt;&lt;/dates&gt;&lt;pub-location&gt;Cham;New York&lt;/pub-location&gt;&lt;publisher&gt;Springer&lt;/publisher&gt;&lt;urls&gt;&lt;/urls&gt;&lt;/record&gt;&lt;/Cite&gt;&lt;/EndNote&gt;</w:instrText>
      </w:r>
      <w:r w:rsidR="00A5215B" w:rsidRPr="000E7437">
        <w:rPr>
          <w:rFonts w:ascii="Times New Roman" w:hAnsi="Times New Roman" w:cs="Times New Roman"/>
        </w:rPr>
        <w:fldChar w:fldCharType="separate"/>
      </w:r>
      <w:r w:rsidR="00A5215B" w:rsidRPr="000E7437">
        <w:rPr>
          <w:rFonts w:ascii="Times New Roman" w:hAnsi="Times New Roman" w:cs="Times New Roman"/>
        </w:rPr>
        <w:t>(Beck, 1999, 2014)</w:t>
      </w:r>
      <w:r w:rsidR="00A5215B" w:rsidRPr="000E7437">
        <w:rPr>
          <w:rFonts w:ascii="Times New Roman" w:hAnsi="Times New Roman" w:cs="Times New Roman"/>
        </w:rPr>
        <w:fldChar w:fldCharType="end"/>
      </w:r>
      <w:r w:rsidR="00C516D2" w:rsidRPr="000E7437">
        <w:rPr>
          <w:rFonts w:ascii="Times New Roman" w:hAnsi="Times New Roman" w:cs="Times New Roman"/>
        </w:rPr>
        <w:t>.</w:t>
      </w:r>
    </w:p>
    <w:p w14:paraId="4DAA9285" w14:textId="076BAF43" w:rsidR="0017726F" w:rsidRPr="000E7437" w:rsidRDefault="00EE00EC" w:rsidP="002437C8">
      <w:pPr>
        <w:pStyle w:val="Heading2"/>
      </w:pPr>
      <w:r>
        <w:lastRenderedPageBreak/>
        <w:t xml:space="preserve">The </w:t>
      </w:r>
      <w:r w:rsidR="0017726F" w:rsidRPr="000E7437">
        <w:t>Penguin</w:t>
      </w:r>
      <w:r>
        <w:t xml:space="preserve"> Disaster</w:t>
      </w:r>
    </w:p>
    <w:p w14:paraId="4A7879A2" w14:textId="77777777" w:rsidR="0017726F" w:rsidRPr="000E7437" w:rsidRDefault="0017726F" w:rsidP="000E7437">
      <w:pPr>
        <w:rPr>
          <w:rFonts w:ascii="Times New Roman" w:hAnsi="Times New Roman" w:cs="Times New Roman"/>
        </w:rPr>
      </w:pPr>
    </w:p>
    <w:p w14:paraId="3E6423F6" w14:textId="77777777" w:rsidR="0017726F" w:rsidRPr="000E7437" w:rsidRDefault="0017726F" w:rsidP="000E7437">
      <w:pPr>
        <w:rPr>
          <w:rFonts w:ascii="Times New Roman" w:hAnsi="Times New Roman" w:cs="Times New Roman"/>
        </w:rPr>
      </w:pPr>
    </w:p>
    <w:p w14:paraId="243B09DF" w14:textId="42671CF9" w:rsidR="003005E2" w:rsidRPr="000E7437" w:rsidRDefault="0017726F" w:rsidP="000E7437">
      <w:pPr>
        <w:rPr>
          <w:rFonts w:ascii="Times New Roman" w:hAnsi="Times New Roman" w:cs="Times New Roman"/>
        </w:rPr>
      </w:pPr>
      <w:r w:rsidRPr="000E7437">
        <w:rPr>
          <w:rFonts w:ascii="Times New Roman" w:hAnsi="Times New Roman" w:cs="Times New Roman"/>
        </w:rPr>
        <w:t>SS Penguin was a</w:t>
      </w:r>
      <w:r w:rsidR="009D79C0" w:rsidRPr="000E7437">
        <w:rPr>
          <w:rFonts w:ascii="Times New Roman" w:hAnsi="Times New Roman" w:cs="Times New Roman"/>
        </w:rPr>
        <w:t>n</w:t>
      </w:r>
      <w:r w:rsidRPr="000E7437">
        <w:rPr>
          <w:rFonts w:ascii="Times New Roman" w:hAnsi="Times New Roman" w:cs="Times New Roman"/>
        </w:rPr>
        <w:t xml:space="preserve"> inter-island ferry steamer that sank off Cape Terawhiti after striking a rock near the entrance to </w:t>
      </w:r>
      <w:r w:rsidR="00EE6950" w:rsidRPr="000E7437">
        <w:rPr>
          <w:rFonts w:ascii="Times New Roman" w:hAnsi="Times New Roman" w:cs="Times New Roman"/>
        </w:rPr>
        <w:t>Te Whanganui-a-Tara</w:t>
      </w:r>
      <w:r w:rsidR="00530CD7" w:rsidRPr="000E7437">
        <w:rPr>
          <w:rFonts w:ascii="Times New Roman" w:hAnsi="Times New Roman" w:cs="Times New Roman"/>
        </w:rPr>
        <w:footnoteReference w:id="1"/>
      </w:r>
      <w:r w:rsidR="00EE6950" w:rsidRPr="000E7437">
        <w:rPr>
          <w:rFonts w:ascii="Times New Roman" w:hAnsi="Times New Roman" w:cs="Times New Roman"/>
        </w:rPr>
        <w:t xml:space="preserve"> </w:t>
      </w:r>
      <w:r w:rsidR="00530CD7" w:rsidRPr="000E7437">
        <w:rPr>
          <w:rFonts w:ascii="Times New Roman" w:hAnsi="Times New Roman" w:cs="Times New Roman"/>
        </w:rPr>
        <w:t>(</w:t>
      </w:r>
      <w:r w:rsidRPr="000E7437">
        <w:rPr>
          <w:rFonts w:ascii="Times New Roman" w:hAnsi="Times New Roman" w:cs="Times New Roman"/>
        </w:rPr>
        <w:t>Wellington</w:t>
      </w:r>
      <w:r w:rsidR="00530CD7" w:rsidRPr="000E7437">
        <w:rPr>
          <w:rFonts w:ascii="Times New Roman" w:hAnsi="Times New Roman" w:cs="Times New Roman"/>
        </w:rPr>
        <w:t>)</w:t>
      </w:r>
      <w:r w:rsidRPr="000E7437">
        <w:rPr>
          <w:rFonts w:ascii="Times New Roman" w:hAnsi="Times New Roman" w:cs="Times New Roman"/>
        </w:rPr>
        <w:t xml:space="preserve"> Harbour in poor weather on 12 February 1909. Penguin's</w:t>
      </w:r>
      <w:r w:rsidR="009D79C0" w:rsidRPr="000E7437">
        <w:rPr>
          <w:rFonts w:ascii="Times New Roman" w:hAnsi="Times New Roman" w:cs="Times New Roman"/>
        </w:rPr>
        <w:t xml:space="preserve"> sinking caused the deaths of 72</w:t>
      </w:r>
      <w:r w:rsidRPr="000E7437">
        <w:rPr>
          <w:rFonts w:ascii="Times New Roman" w:hAnsi="Times New Roman" w:cs="Times New Roman"/>
        </w:rPr>
        <w:t xml:space="preserve"> people, leaving only 30 survivors. </w:t>
      </w:r>
      <w:r w:rsidR="007C64FA" w:rsidRPr="000E7437">
        <w:rPr>
          <w:rFonts w:ascii="Times New Roman" w:hAnsi="Times New Roman" w:cs="Times New Roman"/>
        </w:rPr>
        <w:t>At the time t</w:t>
      </w:r>
      <w:r w:rsidRPr="000E7437">
        <w:rPr>
          <w:rFonts w:ascii="Times New Roman" w:hAnsi="Times New Roman" w:cs="Times New Roman"/>
        </w:rPr>
        <w:t xml:space="preserve">his was </w:t>
      </w:r>
      <w:r w:rsidR="007C64FA" w:rsidRPr="000E7437">
        <w:rPr>
          <w:rFonts w:ascii="Times New Roman" w:hAnsi="Times New Roman" w:cs="Times New Roman"/>
        </w:rPr>
        <w:t>considered the</w:t>
      </w:r>
      <w:r w:rsidR="00CE58C9" w:rsidRPr="000E7437">
        <w:rPr>
          <w:rFonts w:ascii="Times New Roman" w:hAnsi="Times New Roman" w:cs="Times New Roman"/>
        </w:rPr>
        <w:t xml:space="preserve"> </w:t>
      </w:r>
      <w:r w:rsidRPr="000E7437">
        <w:rPr>
          <w:rFonts w:ascii="Times New Roman" w:hAnsi="Times New Roman" w:cs="Times New Roman"/>
        </w:rPr>
        <w:t xml:space="preserve">worst maritime disaster of the 20th century. Penguin departed Picton on 12 February 1909 en route to </w:t>
      </w:r>
      <w:r w:rsidR="00EE6950" w:rsidRPr="000E7437">
        <w:rPr>
          <w:rFonts w:ascii="Times New Roman" w:hAnsi="Times New Roman" w:cs="Times New Roman"/>
        </w:rPr>
        <w:t xml:space="preserve">Te Whanganui-a-Tara </w:t>
      </w:r>
      <w:r w:rsidR="00557172" w:rsidRPr="000E7437">
        <w:rPr>
          <w:rFonts w:ascii="Times New Roman" w:hAnsi="Times New Roman" w:cs="Times New Roman"/>
        </w:rPr>
        <w:t xml:space="preserve">(Wellington) </w:t>
      </w:r>
      <w:r w:rsidRPr="000E7437">
        <w:rPr>
          <w:rFonts w:ascii="Times New Roman" w:hAnsi="Times New Roman" w:cs="Times New Roman"/>
        </w:rPr>
        <w:t xml:space="preserve">in good </w:t>
      </w:r>
      <w:r w:rsidR="007C64FA" w:rsidRPr="000E7437">
        <w:rPr>
          <w:rFonts w:ascii="Times New Roman" w:hAnsi="Times New Roman" w:cs="Times New Roman"/>
        </w:rPr>
        <w:t xml:space="preserve">weather </w:t>
      </w:r>
      <w:r w:rsidRPr="000E7437">
        <w:rPr>
          <w:rFonts w:ascii="Times New Roman" w:hAnsi="Times New Roman" w:cs="Times New Roman"/>
        </w:rPr>
        <w:t>conditions. However,</w:t>
      </w:r>
      <w:r w:rsidR="00CE58C9" w:rsidRPr="000E7437">
        <w:rPr>
          <w:rFonts w:ascii="Times New Roman" w:hAnsi="Times New Roman" w:cs="Times New Roman"/>
        </w:rPr>
        <w:t xml:space="preserve"> </w:t>
      </w:r>
      <w:r w:rsidR="007C64FA" w:rsidRPr="000E7437">
        <w:rPr>
          <w:rFonts w:ascii="Times New Roman" w:hAnsi="Times New Roman" w:cs="Times New Roman"/>
        </w:rPr>
        <w:t xml:space="preserve">by 8pm, </w:t>
      </w:r>
      <w:r w:rsidRPr="000E7437">
        <w:rPr>
          <w:rFonts w:ascii="Times New Roman" w:hAnsi="Times New Roman" w:cs="Times New Roman"/>
        </w:rPr>
        <w:t xml:space="preserve">the weather </w:t>
      </w:r>
      <w:r w:rsidR="007C64FA" w:rsidRPr="000E7437">
        <w:rPr>
          <w:rFonts w:ascii="Times New Roman" w:hAnsi="Times New Roman" w:cs="Times New Roman"/>
        </w:rPr>
        <w:t>had</w:t>
      </w:r>
      <w:r w:rsidRPr="000E7437">
        <w:rPr>
          <w:rFonts w:ascii="Times New Roman" w:hAnsi="Times New Roman" w:cs="Times New Roman"/>
        </w:rPr>
        <w:t xml:space="preserve"> changed, with very strong winds and bad visibility. At 10 p.m, </w:t>
      </w:r>
      <w:r w:rsidR="007C64FA" w:rsidRPr="000E7437">
        <w:rPr>
          <w:rFonts w:ascii="Times New Roman" w:hAnsi="Times New Roman" w:cs="Times New Roman"/>
        </w:rPr>
        <w:t>the ship’s c</w:t>
      </w:r>
      <w:r w:rsidRPr="000E7437">
        <w:rPr>
          <w:rFonts w:ascii="Times New Roman" w:hAnsi="Times New Roman" w:cs="Times New Roman"/>
        </w:rPr>
        <w:t>aptain</w:t>
      </w:r>
      <w:r w:rsidR="007C64FA" w:rsidRPr="000E7437">
        <w:rPr>
          <w:rFonts w:ascii="Times New Roman" w:hAnsi="Times New Roman" w:cs="Times New Roman"/>
        </w:rPr>
        <w:t>,</w:t>
      </w:r>
      <w:r w:rsidR="00CE58C9" w:rsidRPr="000E7437">
        <w:rPr>
          <w:rFonts w:ascii="Times New Roman" w:hAnsi="Times New Roman" w:cs="Times New Roman"/>
        </w:rPr>
        <w:t xml:space="preserve"> </w:t>
      </w:r>
      <w:r w:rsidRPr="000E7437">
        <w:rPr>
          <w:rFonts w:ascii="Times New Roman" w:hAnsi="Times New Roman" w:cs="Times New Roman"/>
        </w:rPr>
        <w:t xml:space="preserve">Francis Naylor </w:t>
      </w:r>
      <w:r w:rsidR="007C64FA" w:rsidRPr="000E7437">
        <w:rPr>
          <w:rFonts w:ascii="Times New Roman" w:hAnsi="Times New Roman" w:cs="Times New Roman"/>
        </w:rPr>
        <w:t>decided to head</w:t>
      </w:r>
      <w:r w:rsidRPr="000E7437">
        <w:rPr>
          <w:rFonts w:ascii="Times New Roman" w:hAnsi="Times New Roman" w:cs="Times New Roman"/>
        </w:rPr>
        <w:t xml:space="preserve"> farther out to sea to wait for </w:t>
      </w:r>
      <w:r w:rsidR="007C64FA" w:rsidRPr="000E7437">
        <w:rPr>
          <w:rFonts w:ascii="Times New Roman" w:hAnsi="Times New Roman" w:cs="Times New Roman"/>
        </w:rPr>
        <w:t>the weather to break</w:t>
      </w:r>
      <w:r w:rsidRPr="000E7437">
        <w:rPr>
          <w:rFonts w:ascii="Times New Roman" w:hAnsi="Times New Roman" w:cs="Times New Roman"/>
        </w:rPr>
        <w:t xml:space="preserve">, but </w:t>
      </w:r>
      <w:r w:rsidR="007C64FA" w:rsidRPr="000E7437">
        <w:rPr>
          <w:rFonts w:ascii="Times New Roman" w:hAnsi="Times New Roman" w:cs="Times New Roman"/>
        </w:rPr>
        <w:t xml:space="preserve">while making the turn, </w:t>
      </w:r>
      <w:r w:rsidRPr="000E7437">
        <w:rPr>
          <w:rFonts w:ascii="Times New Roman" w:hAnsi="Times New Roman" w:cs="Times New Roman"/>
        </w:rPr>
        <w:t>the ship smashed into Thoms Rock and water</w:t>
      </w:r>
      <w:r w:rsidR="00CE58C9" w:rsidRPr="000E7437">
        <w:rPr>
          <w:rFonts w:ascii="Times New Roman" w:hAnsi="Times New Roman" w:cs="Times New Roman"/>
        </w:rPr>
        <w:t xml:space="preserve"> </w:t>
      </w:r>
      <w:r w:rsidRPr="000E7437">
        <w:rPr>
          <w:rFonts w:ascii="Times New Roman" w:hAnsi="Times New Roman" w:cs="Times New Roman"/>
        </w:rPr>
        <w:t>pour</w:t>
      </w:r>
      <w:r w:rsidR="007C64FA" w:rsidRPr="000E7437">
        <w:rPr>
          <w:rFonts w:ascii="Times New Roman" w:hAnsi="Times New Roman" w:cs="Times New Roman"/>
        </w:rPr>
        <w:t>ed</w:t>
      </w:r>
      <w:r w:rsidRPr="000E7437">
        <w:rPr>
          <w:rFonts w:ascii="Times New Roman" w:hAnsi="Times New Roman" w:cs="Times New Roman"/>
        </w:rPr>
        <w:t xml:space="preserve"> in. Women and children were loaded into the lifeboats, but the rough seas dragged the lifeboats underwater; only one woman survived, and all the children were killed. Other survivors drifted for hours on rafts before reaching safety. </w:t>
      </w:r>
      <w:r w:rsidR="00423C16" w:rsidRPr="000E7437">
        <w:rPr>
          <w:rFonts w:ascii="Times New Roman" w:hAnsi="Times New Roman" w:cs="Times New Roman"/>
        </w:rPr>
        <w:t>In the foll</w:t>
      </w:r>
      <w:r w:rsidR="009D79C0" w:rsidRPr="000E7437">
        <w:rPr>
          <w:rFonts w:ascii="Times New Roman" w:hAnsi="Times New Roman" w:cs="Times New Roman"/>
        </w:rPr>
        <w:t>ow</w:t>
      </w:r>
      <w:r w:rsidR="00423C16" w:rsidRPr="000E7437">
        <w:rPr>
          <w:rFonts w:ascii="Times New Roman" w:hAnsi="Times New Roman" w:cs="Times New Roman"/>
        </w:rPr>
        <w:t>ing hours, men women and childr</w:t>
      </w:r>
      <w:r w:rsidR="009D79C0" w:rsidRPr="000E7437">
        <w:rPr>
          <w:rFonts w:ascii="Times New Roman" w:hAnsi="Times New Roman" w:cs="Times New Roman"/>
        </w:rPr>
        <w:t xml:space="preserve">en climbed or </w:t>
      </w:r>
      <w:r w:rsidR="007C64FA" w:rsidRPr="000E7437">
        <w:rPr>
          <w:rFonts w:ascii="Times New Roman" w:hAnsi="Times New Roman" w:cs="Times New Roman"/>
        </w:rPr>
        <w:t xml:space="preserve">jumped onto </w:t>
      </w:r>
      <w:r w:rsidR="009D79C0" w:rsidRPr="000E7437">
        <w:rPr>
          <w:rFonts w:ascii="Times New Roman" w:hAnsi="Times New Roman" w:cs="Times New Roman"/>
        </w:rPr>
        <w:t>wait</w:t>
      </w:r>
      <w:r w:rsidR="00423C16" w:rsidRPr="000E7437">
        <w:rPr>
          <w:rFonts w:ascii="Times New Roman" w:hAnsi="Times New Roman" w:cs="Times New Roman"/>
        </w:rPr>
        <w:t>ing lifeboats</w:t>
      </w:r>
      <w:r w:rsidR="00CE58C9" w:rsidRPr="000E7437">
        <w:rPr>
          <w:rFonts w:ascii="Times New Roman" w:hAnsi="Times New Roman" w:cs="Times New Roman"/>
        </w:rPr>
        <w:t xml:space="preserve"> </w:t>
      </w:r>
      <w:r w:rsidR="00423C16" w:rsidRPr="000E7437">
        <w:rPr>
          <w:rFonts w:ascii="Times New Roman" w:hAnsi="Times New Roman" w:cs="Times New Roman"/>
        </w:rPr>
        <w:t>and while there were more than enough</w:t>
      </w:r>
      <w:r w:rsidR="009D79C0" w:rsidRPr="000E7437">
        <w:rPr>
          <w:rFonts w:ascii="Times New Roman" w:hAnsi="Times New Roman" w:cs="Times New Roman"/>
        </w:rPr>
        <w:t xml:space="preserve"> </w:t>
      </w:r>
      <w:r w:rsidR="007C64FA" w:rsidRPr="000E7437">
        <w:rPr>
          <w:rFonts w:ascii="Times New Roman" w:hAnsi="Times New Roman" w:cs="Times New Roman"/>
        </w:rPr>
        <w:t xml:space="preserve">lifeboas </w:t>
      </w:r>
      <w:r w:rsidR="009D79C0" w:rsidRPr="000E7437">
        <w:rPr>
          <w:rFonts w:ascii="Times New Roman" w:hAnsi="Times New Roman" w:cs="Times New Roman"/>
        </w:rPr>
        <w:t xml:space="preserve">for </w:t>
      </w:r>
      <w:r w:rsidR="00423C16" w:rsidRPr="000E7437">
        <w:rPr>
          <w:rFonts w:ascii="Times New Roman" w:hAnsi="Times New Roman" w:cs="Times New Roman"/>
        </w:rPr>
        <w:t>the numbers</w:t>
      </w:r>
      <w:r w:rsidR="009D79C0" w:rsidRPr="000E7437">
        <w:rPr>
          <w:rFonts w:ascii="Times New Roman" w:hAnsi="Times New Roman" w:cs="Times New Roman"/>
        </w:rPr>
        <w:t xml:space="preserve"> of passenger and crew, </w:t>
      </w:r>
      <w:r w:rsidR="00423C16" w:rsidRPr="000E7437">
        <w:rPr>
          <w:rFonts w:ascii="Times New Roman" w:hAnsi="Times New Roman" w:cs="Times New Roman"/>
        </w:rPr>
        <w:t>many were</w:t>
      </w:r>
      <w:r w:rsidR="00CE58C9" w:rsidRPr="000E7437">
        <w:rPr>
          <w:rFonts w:ascii="Times New Roman" w:hAnsi="Times New Roman" w:cs="Times New Roman"/>
        </w:rPr>
        <w:t xml:space="preserve"> </w:t>
      </w:r>
      <w:r w:rsidR="003005E2" w:rsidRPr="000E7437">
        <w:rPr>
          <w:rFonts w:ascii="Times New Roman" w:hAnsi="Times New Roman" w:cs="Times New Roman"/>
        </w:rPr>
        <w:t>swamped</w:t>
      </w:r>
      <w:r w:rsidR="00390DAC" w:rsidRPr="000E7437">
        <w:rPr>
          <w:rFonts w:ascii="Times New Roman" w:hAnsi="Times New Roman" w:cs="Times New Roman"/>
        </w:rPr>
        <w:t xml:space="preserve"> or capsiz</w:t>
      </w:r>
      <w:r w:rsidR="00423C16" w:rsidRPr="000E7437">
        <w:rPr>
          <w:rFonts w:ascii="Times New Roman" w:hAnsi="Times New Roman" w:cs="Times New Roman"/>
        </w:rPr>
        <w:t>ed as they were lower</w:t>
      </w:r>
      <w:r w:rsidR="009D79C0" w:rsidRPr="000E7437">
        <w:rPr>
          <w:rFonts w:ascii="Times New Roman" w:hAnsi="Times New Roman" w:cs="Times New Roman"/>
        </w:rPr>
        <w:t>ed into the</w:t>
      </w:r>
      <w:r w:rsidR="00CE58C9" w:rsidRPr="000E7437">
        <w:rPr>
          <w:rFonts w:ascii="Times New Roman" w:hAnsi="Times New Roman" w:cs="Times New Roman"/>
        </w:rPr>
        <w:t xml:space="preserve"> </w:t>
      </w:r>
      <w:r w:rsidR="009D79C0" w:rsidRPr="000E7437">
        <w:rPr>
          <w:rFonts w:ascii="Times New Roman" w:hAnsi="Times New Roman" w:cs="Times New Roman"/>
        </w:rPr>
        <w:t xml:space="preserve">roughest of seas. </w:t>
      </w:r>
      <w:r w:rsidR="00423C16" w:rsidRPr="000E7437">
        <w:rPr>
          <w:rFonts w:ascii="Times New Roman" w:hAnsi="Times New Roman" w:cs="Times New Roman"/>
        </w:rPr>
        <w:t>People were catapulted into the water</w:t>
      </w:r>
      <w:r w:rsidR="00CE58C9" w:rsidRPr="000E7437">
        <w:rPr>
          <w:rFonts w:ascii="Times New Roman" w:hAnsi="Times New Roman" w:cs="Times New Roman"/>
        </w:rPr>
        <w:t xml:space="preserve"> </w:t>
      </w:r>
      <w:r w:rsidR="00423C16" w:rsidRPr="000E7437">
        <w:rPr>
          <w:rFonts w:ascii="Times New Roman" w:hAnsi="Times New Roman" w:cs="Times New Roman"/>
        </w:rPr>
        <w:t>and</w:t>
      </w:r>
      <w:r w:rsidR="00CE58C9" w:rsidRPr="000E7437">
        <w:rPr>
          <w:rFonts w:ascii="Times New Roman" w:hAnsi="Times New Roman" w:cs="Times New Roman"/>
        </w:rPr>
        <w:t xml:space="preserve"> </w:t>
      </w:r>
      <w:r w:rsidR="00390DAC" w:rsidRPr="000E7437">
        <w:rPr>
          <w:rFonts w:ascii="Times New Roman" w:hAnsi="Times New Roman" w:cs="Times New Roman"/>
        </w:rPr>
        <w:t>those who did not</w:t>
      </w:r>
      <w:r w:rsidR="003005E2" w:rsidRPr="000E7437">
        <w:rPr>
          <w:rFonts w:ascii="Times New Roman" w:hAnsi="Times New Roman" w:cs="Times New Roman"/>
        </w:rPr>
        <w:t xml:space="preserve"> drown, </w:t>
      </w:r>
      <w:r w:rsidR="00423C16" w:rsidRPr="000E7437">
        <w:rPr>
          <w:rFonts w:ascii="Times New Roman" w:hAnsi="Times New Roman" w:cs="Times New Roman"/>
        </w:rPr>
        <w:t>clung to upturned boats or bits of floating wreckage as</w:t>
      </w:r>
      <w:r w:rsidR="00CE58C9" w:rsidRPr="000E7437">
        <w:rPr>
          <w:rFonts w:ascii="Times New Roman" w:hAnsi="Times New Roman" w:cs="Times New Roman"/>
        </w:rPr>
        <w:t xml:space="preserve"> </w:t>
      </w:r>
      <w:r w:rsidR="00423C16" w:rsidRPr="000E7437">
        <w:rPr>
          <w:rFonts w:ascii="Times New Roman" w:hAnsi="Times New Roman" w:cs="Times New Roman"/>
        </w:rPr>
        <w:t>the</w:t>
      </w:r>
      <w:r w:rsidR="00CE58C9" w:rsidRPr="000E7437">
        <w:rPr>
          <w:rFonts w:ascii="Times New Roman" w:hAnsi="Times New Roman" w:cs="Times New Roman"/>
        </w:rPr>
        <w:t xml:space="preserve"> </w:t>
      </w:r>
      <w:r w:rsidR="00423C16" w:rsidRPr="000E7437">
        <w:rPr>
          <w:rFonts w:ascii="Times New Roman" w:hAnsi="Times New Roman" w:cs="Times New Roman"/>
        </w:rPr>
        <w:t>ship</w:t>
      </w:r>
      <w:r w:rsidR="00CE58C9" w:rsidRPr="000E7437">
        <w:rPr>
          <w:rFonts w:ascii="Times New Roman" w:hAnsi="Times New Roman" w:cs="Times New Roman"/>
        </w:rPr>
        <w:t xml:space="preserve"> </w:t>
      </w:r>
      <w:r w:rsidR="00423C16" w:rsidRPr="000E7437">
        <w:rPr>
          <w:rFonts w:ascii="Times New Roman" w:hAnsi="Times New Roman" w:cs="Times New Roman"/>
        </w:rPr>
        <w:t>quickly sank.</w:t>
      </w:r>
      <w:r w:rsidR="003005E2" w:rsidRPr="000E7437">
        <w:rPr>
          <w:rFonts w:ascii="Times New Roman" w:hAnsi="Times New Roman" w:cs="Times New Roman"/>
        </w:rPr>
        <w:t xml:space="preserve"> </w:t>
      </w:r>
      <w:r w:rsidR="009D79C0" w:rsidRPr="000E7437">
        <w:rPr>
          <w:rFonts w:ascii="Times New Roman" w:hAnsi="Times New Roman" w:cs="Times New Roman"/>
        </w:rPr>
        <w:t xml:space="preserve">As the Penguin sank, seawater flooded </w:t>
      </w:r>
      <w:r w:rsidR="0012658D" w:rsidRPr="000E7437">
        <w:rPr>
          <w:rFonts w:ascii="Times New Roman" w:hAnsi="Times New Roman" w:cs="Times New Roman"/>
        </w:rPr>
        <w:t>the engine room, t</w:t>
      </w:r>
      <w:r w:rsidR="009D79C0" w:rsidRPr="000E7437">
        <w:rPr>
          <w:rFonts w:ascii="Times New Roman" w:hAnsi="Times New Roman" w:cs="Times New Roman"/>
        </w:rPr>
        <w:t>he cold water reached the boilers, and a massive steam explosion violently fractured the ship.</w:t>
      </w:r>
    </w:p>
    <w:p w14:paraId="745D2938" w14:textId="77777777" w:rsidR="00412F42" w:rsidRPr="000E7437" w:rsidRDefault="00412F42" w:rsidP="000E7437">
      <w:pPr>
        <w:rPr>
          <w:rFonts w:ascii="Times New Roman" w:hAnsi="Times New Roman" w:cs="Times New Roman"/>
        </w:rPr>
      </w:pPr>
    </w:p>
    <w:p w14:paraId="011746A1" w14:textId="2EF63EF2" w:rsidR="003005E2" w:rsidRPr="000E7437" w:rsidRDefault="003005E2" w:rsidP="000E7437">
      <w:pPr>
        <w:rPr>
          <w:rFonts w:ascii="Times New Roman" w:hAnsi="Times New Roman" w:cs="Times New Roman"/>
        </w:rPr>
      </w:pPr>
      <w:r w:rsidRPr="000E7437">
        <w:rPr>
          <w:rFonts w:ascii="Times New Roman" w:hAnsi="Times New Roman" w:cs="Times New Roman"/>
        </w:rPr>
        <w:t>Of the 102 people o</w:t>
      </w:r>
      <w:r w:rsidR="00390DAC" w:rsidRPr="000E7437">
        <w:rPr>
          <w:rFonts w:ascii="Times New Roman" w:hAnsi="Times New Roman" w:cs="Times New Roman"/>
        </w:rPr>
        <w:t xml:space="preserve">n board there were 30 survivors - </w:t>
      </w:r>
      <w:r w:rsidRPr="000E7437">
        <w:rPr>
          <w:rFonts w:ascii="Times New Roman" w:hAnsi="Times New Roman" w:cs="Times New Roman"/>
        </w:rPr>
        <w:t xml:space="preserve">14 passengers and 16 crew. </w:t>
      </w:r>
    </w:p>
    <w:p w14:paraId="562D1FDE" w14:textId="77777777" w:rsidR="0012658D" w:rsidRDefault="00390DAC" w:rsidP="000E7437">
      <w:pPr>
        <w:rPr>
          <w:rFonts w:ascii="Times New Roman" w:hAnsi="Times New Roman" w:cs="Times New Roman"/>
        </w:rPr>
      </w:pPr>
      <w:r w:rsidRPr="000E7437">
        <w:rPr>
          <w:rFonts w:ascii="Times New Roman" w:hAnsi="Times New Roman" w:cs="Times New Roman"/>
        </w:rPr>
        <w:t>Seventy-two</w:t>
      </w:r>
      <w:r w:rsidR="003005E2" w:rsidRPr="000E7437">
        <w:rPr>
          <w:rFonts w:ascii="Times New Roman" w:hAnsi="Times New Roman" w:cs="Times New Roman"/>
        </w:rPr>
        <w:t xml:space="preserve"> people </w:t>
      </w:r>
      <w:r w:rsidR="009D79C0" w:rsidRPr="000E7437">
        <w:rPr>
          <w:rFonts w:ascii="Times New Roman" w:hAnsi="Times New Roman" w:cs="Times New Roman"/>
        </w:rPr>
        <w:t>drowned</w:t>
      </w:r>
      <w:r w:rsidR="00CE58C9" w:rsidRPr="000E7437">
        <w:rPr>
          <w:rFonts w:ascii="Times New Roman" w:hAnsi="Times New Roman" w:cs="Times New Roman"/>
        </w:rPr>
        <w:t xml:space="preserve"> </w:t>
      </w:r>
      <w:r w:rsidR="009D79C0" w:rsidRPr="000E7437">
        <w:rPr>
          <w:rFonts w:ascii="Times New Roman" w:hAnsi="Times New Roman" w:cs="Times New Roman"/>
        </w:rPr>
        <w:t xml:space="preserve">including </w:t>
      </w:r>
      <w:r w:rsidR="00412F42" w:rsidRPr="000E7437">
        <w:rPr>
          <w:rFonts w:ascii="Times New Roman" w:hAnsi="Times New Roman" w:cs="Times New Roman"/>
        </w:rPr>
        <w:t xml:space="preserve">17 women and 14 children. Of the 25 </w:t>
      </w:r>
      <w:r w:rsidR="003005E2" w:rsidRPr="000E7437">
        <w:rPr>
          <w:rFonts w:ascii="Times New Roman" w:hAnsi="Times New Roman" w:cs="Times New Roman"/>
        </w:rPr>
        <w:t>women on board,</w:t>
      </w:r>
      <w:r w:rsidR="00CE58C9" w:rsidRPr="000E7437">
        <w:rPr>
          <w:rFonts w:ascii="Times New Roman" w:hAnsi="Times New Roman" w:cs="Times New Roman"/>
        </w:rPr>
        <w:t xml:space="preserve"> </w:t>
      </w:r>
      <w:r w:rsidR="003005E2" w:rsidRPr="000E7437">
        <w:rPr>
          <w:rFonts w:ascii="Times New Roman" w:hAnsi="Times New Roman" w:cs="Times New Roman"/>
        </w:rPr>
        <w:t xml:space="preserve">only one woman, </w:t>
      </w:r>
      <w:r w:rsidR="00412F42" w:rsidRPr="000E7437">
        <w:rPr>
          <w:rFonts w:ascii="Times New Roman" w:hAnsi="Times New Roman" w:cs="Times New Roman"/>
        </w:rPr>
        <w:t>Ada Louise Hannam,</w:t>
      </w:r>
      <w:r w:rsidR="003005E2" w:rsidRPr="000E7437">
        <w:rPr>
          <w:rFonts w:ascii="Times New Roman" w:hAnsi="Times New Roman" w:cs="Times New Roman"/>
        </w:rPr>
        <w:t xml:space="preserve"> survi</w:t>
      </w:r>
      <w:r w:rsidR="0012658D" w:rsidRPr="000E7437">
        <w:rPr>
          <w:rFonts w:ascii="Times New Roman" w:hAnsi="Times New Roman" w:cs="Times New Roman"/>
        </w:rPr>
        <w:t xml:space="preserve">ved. </w:t>
      </w:r>
    </w:p>
    <w:p w14:paraId="0F12DFCB" w14:textId="77777777" w:rsidR="00EE00EC" w:rsidRPr="000E7437" w:rsidRDefault="00EE00EC" w:rsidP="000E7437">
      <w:pPr>
        <w:rPr>
          <w:rFonts w:ascii="Times New Roman" w:hAnsi="Times New Roman" w:cs="Times New Roman"/>
        </w:rPr>
      </w:pPr>
    </w:p>
    <w:p w14:paraId="7BFB97F0" w14:textId="3456456F" w:rsidR="0012658D" w:rsidRPr="000E7437" w:rsidRDefault="00412F42" w:rsidP="00EE00EC">
      <w:pPr>
        <w:ind w:left="720"/>
        <w:rPr>
          <w:rFonts w:ascii="Times New Roman" w:hAnsi="Times New Roman" w:cs="Times New Roman"/>
        </w:rPr>
      </w:pPr>
      <w:r w:rsidRPr="000E7437">
        <w:rPr>
          <w:rFonts w:ascii="Times New Roman" w:hAnsi="Times New Roman" w:cs="Times New Roman"/>
        </w:rPr>
        <w:t xml:space="preserve">She was proclaimed in the </w:t>
      </w:r>
      <w:r w:rsidR="00530CD7" w:rsidRPr="000E7437">
        <w:rPr>
          <w:rFonts w:ascii="Times New Roman" w:hAnsi="Times New Roman" w:cs="Times New Roman"/>
        </w:rPr>
        <w:t>Wellington</w:t>
      </w:r>
      <w:r w:rsidRPr="000E7437">
        <w:rPr>
          <w:rFonts w:ascii="Times New Roman" w:hAnsi="Times New Roman" w:cs="Times New Roman"/>
        </w:rPr>
        <w:t>Press as the heroine of Penguin. Readers were enthralled</w:t>
      </w:r>
      <w:r w:rsidR="00CE58C9" w:rsidRPr="000E7437">
        <w:rPr>
          <w:rFonts w:ascii="Times New Roman" w:hAnsi="Times New Roman" w:cs="Times New Roman"/>
        </w:rPr>
        <w:t xml:space="preserve"> </w:t>
      </w:r>
      <w:r w:rsidRPr="000E7437">
        <w:rPr>
          <w:rFonts w:ascii="Times New Roman" w:hAnsi="Times New Roman" w:cs="Times New Roman"/>
        </w:rPr>
        <w:t>by the heart-rending</w:t>
      </w:r>
      <w:r w:rsidR="00CE58C9" w:rsidRPr="000E7437">
        <w:rPr>
          <w:rFonts w:ascii="Times New Roman" w:hAnsi="Times New Roman" w:cs="Times New Roman"/>
        </w:rPr>
        <w:t xml:space="preserve"> </w:t>
      </w:r>
      <w:r w:rsidRPr="000E7437">
        <w:rPr>
          <w:rFonts w:ascii="Times New Roman" w:hAnsi="Times New Roman" w:cs="Times New Roman"/>
        </w:rPr>
        <w:t>account</w:t>
      </w:r>
      <w:r w:rsidR="00CE58C9" w:rsidRPr="000E7437">
        <w:rPr>
          <w:rFonts w:ascii="Times New Roman" w:hAnsi="Times New Roman" w:cs="Times New Roman"/>
        </w:rPr>
        <w:t xml:space="preserve"> </w:t>
      </w:r>
      <w:r w:rsidRPr="000E7437">
        <w:rPr>
          <w:rFonts w:ascii="Times New Roman" w:hAnsi="Times New Roman" w:cs="Times New Roman"/>
        </w:rPr>
        <w:t>of her struggle</w:t>
      </w:r>
      <w:r w:rsidR="00CE58C9" w:rsidRPr="000E7437">
        <w:rPr>
          <w:rFonts w:ascii="Times New Roman" w:hAnsi="Times New Roman" w:cs="Times New Roman"/>
        </w:rPr>
        <w:t xml:space="preserve"> </w:t>
      </w:r>
      <w:r w:rsidRPr="000E7437">
        <w:rPr>
          <w:rFonts w:ascii="Times New Roman" w:hAnsi="Times New Roman" w:cs="Times New Roman"/>
        </w:rPr>
        <w:t>underneath</w:t>
      </w:r>
      <w:r w:rsidR="00CE58C9" w:rsidRPr="000E7437">
        <w:rPr>
          <w:rFonts w:ascii="Times New Roman" w:hAnsi="Times New Roman" w:cs="Times New Roman"/>
        </w:rPr>
        <w:t xml:space="preserve"> </w:t>
      </w:r>
      <w:r w:rsidRPr="000E7437">
        <w:rPr>
          <w:rFonts w:ascii="Times New Roman" w:hAnsi="Times New Roman" w:cs="Times New Roman"/>
        </w:rPr>
        <w:t>the upturned (life) boat with (the body of</w:t>
      </w:r>
      <w:r w:rsidR="00CE58C9" w:rsidRPr="000E7437">
        <w:rPr>
          <w:rFonts w:ascii="Times New Roman" w:hAnsi="Times New Roman" w:cs="Times New Roman"/>
        </w:rPr>
        <w:t xml:space="preserve"> </w:t>
      </w:r>
      <w:r w:rsidRPr="000E7437">
        <w:rPr>
          <w:rFonts w:ascii="Times New Roman" w:hAnsi="Times New Roman" w:cs="Times New Roman"/>
        </w:rPr>
        <w:t>her daughter) two-year old Ruby in her arms and</w:t>
      </w:r>
      <w:r w:rsidR="00CE58C9" w:rsidRPr="000E7437">
        <w:rPr>
          <w:rFonts w:ascii="Times New Roman" w:hAnsi="Times New Roman" w:cs="Times New Roman"/>
        </w:rPr>
        <w:t xml:space="preserve"> </w:t>
      </w:r>
      <w:r w:rsidRPr="000E7437">
        <w:rPr>
          <w:rFonts w:ascii="Times New Roman" w:hAnsi="Times New Roman" w:cs="Times New Roman"/>
        </w:rPr>
        <w:t>her dramatic rescue of teenager</w:t>
      </w:r>
      <w:r w:rsidR="00CE58C9" w:rsidRPr="000E7437">
        <w:rPr>
          <w:rFonts w:ascii="Times New Roman" w:hAnsi="Times New Roman" w:cs="Times New Roman"/>
        </w:rPr>
        <w:t xml:space="preserve"> </w:t>
      </w:r>
      <w:r w:rsidR="0012658D" w:rsidRPr="000E7437">
        <w:rPr>
          <w:rFonts w:ascii="Times New Roman" w:hAnsi="Times New Roman" w:cs="Times New Roman"/>
        </w:rPr>
        <w:t xml:space="preserve">Ellis Matthews. </w:t>
      </w:r>
      <w:r w:rsidRPr="000E7437">
        <w:rPr>
          <w:rFonts w:ascii="Times New Roman" w:hAnsi="Times New Roman" w:cs="Times New Roman"/>
        </w:rPr>
        <w:fldChar w:fldCharType="begin"/>
      </w:r>
      <w:r w:rsidRPr="000E7437">
        <w:rPr>
          <w:rFonts w:ascii="Times New Roman" w:hAnsi="Times New Roman" w:cs="Times New Roman"/>
        </w:rPr>
        <w:instrText xml:space="preserve"> ADDIN EN.CITE &lt;EndNote&gt;&lt;Cite&gt;&lt;Author&gt;Collins&lt;/Author&gt;&lt;Year&gt;2000&lt;/Year&gt;&lt;RecNum&gt;26&lt;/RecNum&gt;&lt;Pages&gt;81-82&lt;/Pages&gt;&lt;DisplayText&gt;(Collins, 2000, pp. 81-82)&lt;/DisplayText&gt;&lt;record&gt;&lt;rec-number&gt;26&lt;/rec-number&gt;&lt;foreign-keys&gt;&lt;key app="EN" db-id="9ss2s9escdwpvaed9pdpa559et5ewszzewr0" timestamp="1559350863"&gt;26&lt;/key&gt;&lt;/foreign-keys&gt;&lt;ref-type name="Book"&gt;6&lt;/ref-type&gt;&lt;contributors&gt;&lt;authors&gt;&lt;author&gt;Collins, Bruce, E. &lt;/author&gt;&lt;/authors&gt;&lt;/contributors&gt;&lt;titles&gt;&lt;title&gt;The Wreck of the Penguin&lt;/title&gt;&lt;/titles&gt;&lt;dates&gt;&lt;year&gt;2000&lt;/year&gt;&lt;/dates&gt;&lt;pub-location&gt;Wellington &lt;/pub-location&gt;&lt;publisher&gt;Steele Roberts &lt;/publisher&gt;&lt;urls&gt;&lt;/urls&gt;&lt;/record&gt;&lt;/Cite&gt;&lt;/EndNote&gt;</w:instrText>
      </w:r>
      <w:r w:rsidRPr="000E7437">
        <w:rPr>
          <w:rFonts w:ascii="Times New Roman" w:hAnsi="Times New Roman" w:cs="Times New Roman"/>
        </w:rPr>
        <w:fldChar w:fldCharType="separate"/>
      </w:r>
      <w:r w:rsidRPr="000E7437">
        <w:rPr>
          <w:rFonts w:ascii="Times New Roman" w:hAnsi="Times New Roman" w:cs="Times New Roman"/>
        </w:rPr>
        <w:t>(</w:t>
      </w:r>
      <w:r w:rsidR="00035820" w:rsidRPr="000E7437">
        <w:rPr>
          <w:rFonts w:ascii="Times New Roman" w:hAnsi="Times New Roman" w:cs="Times New Roman"/>
        </w:rPr>
        <w:t>Collins, 2000, pp. 81-82</w:t>
      </w:r>
      <w:r w:rsidRPr="000E7437">
        <w:rPr>
          <w:rFonts w:ascii="Times New Roman" w:hAnsi="Times New Roman" w:cs="Times New Roman"/>
        </w:rPr>
        <w:t>)</w:t>
      </w:r>
      <w:r w:rsidRPr="000E7437">
        <w:rPr>
          <w:rFonts w:ascii="Times New Roman" w:hAnsi="Times New Roman" w:cs="Times New Roman"/>
        </w:rPr>
        <w:fldChar w:fldCharType="end"/>
      </w:r>
    </w:p>
    <w:p w14:paraId="0123D19D" w14:textId="77777777" w:rsidR="0012658D" w:rsidRPr="000E7437" w:rsidRDefault="0012658D" w:rsidP="000E7437">
      <w:pPr>
        <w:rPr>
          <w:rFonts w:ascii="Times New Roman" w:hAnsi="Times New Roman" w:cs="Times New Roman"/>
        </w:rPr>
      </w:pPr>
    </w:p>
    <w:p w14:paraId="40F08519" w14:textId="7E00D622" w:rsidR="00DE7F61" w:rsidRPr="000E7437" w:rsidRDefault="009D79C0" w:rsidP="000E7437">
      <w:pPr>
        <w:rPr>
          <w:rFonts w:ascii="Times New Roman" w:hAnsi="Times New Roman" w:cs="Times New Roman"/>
        </w:rPr>
      </w:pPr>
      <w:r w:rsidRPr="000E7437">
        <w:rPr>
          <w:rFonts w:ascii="Times New Roman" w:hAnsi="Times New Roman" w:cs="Times New Roman"/>
        </w:rPr>
        <w:t>Survivors were washed ashore and</w:t>
      </w:r>
      <w:r w:rsidR="00DE7F61" w:rsidRPr="000E7437">
        <w:rPr>
          <w:rFonts w:ascii="Times New Roman" w:hAnsi="Times New Roman" w:cs="Times New Roman"/>
        </w:rPr>
        <w:t xml:space="preserve"> as day broke some</w:t>
      </w:r>
      <w:r w:rsidRPr="000E7437">
        <w:rPr>
          <w:rFonts w:ascii="Times New Roman" w:hAnsi="Times New Roman" w:cs="Times New Roman"/>
        </w:rPr>
        <w:t>,</w:t>
      </w:r>
      <w:r w:rsidR="00DE7F61" w:rsidRPr="000E7437">
        <w:rPr>
          <w:rFonts w:ascii="Times New Roman" w:hAnsi="Times New Roman" w:cs="Times New Roman"/>
        </w:rPr>
        <w:t xml:space="preserve"> including Captain Naylor</w:t>
      </w:r>
      <w:r w:rsidRPr="000E7437">
        <w:rPr>
          <w:rFonts w:ascii="Times New Roman" w:hAnsi="Times New Roman" w:cs="Times New Roman"/>
        </w:rPr>
        <w:t>,</w:t>
      </w:r>
      <w:r w:rsidR="00DE7F61" w:rsidRPr="000E7437">
        <w:rPr>
          <w:rFonts w:ascii="Times New Roman" w:hAnsi="Times New Roman" w:cs="Times New Roman"/>
        </w:rPr>
        <w:t xml:space="preserve"> made their way to an isolated sheep</w:t>
      </w:r>
      <w:r w:rsidRPr="000E7437">
        <w:rPr>
          <w:rFonts w:ascii="Times New Roman" w:hAnsi="Times New Roman" w:cs="Times New Roman"/>
        </w:rPr>
        <w:t>-</w:t>
      </w:r>
      <w:r w:rsidR="00DE7F61" w:rsidRPr="000E7437">
        <w:rPr>
          <w:rFonts w:ascii="Times New Roman" w:hAnsi="Times New Roman" w:cs="Times New Roman"/>
        </w:rPr>
        <w:t>station –</w:t>
      </w:r>
      <w:r w:rsidR="00CA6EF3" w:rsidRPr="000E7437">
        <w:rPr>
          <w:rFonts w:ascii="Times New Roman" w:hAnsi="Times New Roman" w:cs="Times New Roman"/>
        </w:rPr>
        <w:t xml:space="preserve"> the </w:t>
      </w:r>
      <w:r w:rsidRPr="000E7437">
        <w:rPr>
          <w:rFonts w:ascii="Times New Roman" w:hAnsi="Times New Roman" w:cs="Times New Roman"/>
        </w:rPr>
        <w:t>McMenamen Homestead at Tera</w:t>
      </w:r>
      <w:r w:rsidR="00DE7F61" w:rsidRPr="000E7437">
        <w:rPr>
          <w:rFonts w:ascii="Times New Roman" w:hAnsi="Times New Roman" w:cs="Times New Roman"/>
        </w:rPr>
        <w:t xml:space="preserve">whiti. </w:t>
      </w:r>
      <w:r w:rsidR="00390DAC" w:rsidRPr="000E7437">
        <w:rPr>
          <w:rFonts w:ascii="Times New Roman" w:hAnsi="Times New Roman" w:cs="Times New Roman"/>
        </w:rPr>
        <w:t>The alarm was</w:t>
      </w:r>
      <w:r w:rsidR="00CE58C9" w:rsidRPr="000E7437">
        <w:rPr>
          <w:rFonts w:ascii="Times New Roman" w:hAnsi="Times New Roman" w:cs="Times New Roman"/>
        </w:rPr>
        <w:t xml:space="preserve"> </w:t>
      </w:r>
      <w:r w:rsidR="00DE7F61" w:rsidRPr="000E7437">
        <w:rPr>
          <w:rFonts w:ascii="Times New Roman" w:hAnsi="Times New Roman" w:cs="Times New Roman"/>
        </w:rPr>
        <w:t xml:space="preserve">raised and while some station hands headed to the shore </w:t>
      </w:r>
      <w:r w:rsidRPr="000E7437">
        <w:rPr>
          <w:rFonts w:ascii="Times New Roman" w:hAnsi="Times New Roman" w:cs="Times New Roman"/>
        </w:rPr>
        <w:t xml:space="preserve">to help survivors and retrieve </w:t>
      </w:r>
      <w:r w:rsidR="00DE7F61" w:rsidRPr="000E7437">
        <w:rPr>
          <w:rFonts w:ascii="Times New Roman" w:hAnsi="Times New Roman" w:cs="Times New Roman"/>
        </w:rPr>
        <w:t>the bodies tumbling in the surf</w:t>
      </w:r>
      <w:r w:rsidRPr="000E7437">
        <w:rPr>
          <w:rFonts w:ascii="Times New Roman" w:hAnsi="Times New Roman" w:cs="Times New Roman"/>
        </w:rPr>
        <w:t>,</w:t>
      </w:r>
      <w:r w:rsidR="00DE7F61" w:rsidRPr="000E7437">
        <w:rPr>
          <w:rFonts w:ascii="Times New Roman" w:hAnsi="Times New Roman" w:cs="Times New Roman"/>
        </w:rPr>
        <w:t xml:space="preserve"> two were sent over the hill to Makara to the nearest </w:t>
      </w:r>
      <w:r w:rsidRPr="000E7437">
        <w:rPr>
          <w:rFonts w:ascii="Times New Roman" w:hAnsi="Times New Roman" w:cs="Times New Roman"/>
        </w:rPr>
        <w:t>telephone to call the police. As</w:t>
      </w:r>
      <w:r w:rsidR="00DE7F61" w:rsidRPr="000E7437">
        <w:rPr>
          <w:rFonts w:ascii="Times New Roman" w:hAnsi="Times New Roman" w:cs="Times New Roman"/>
        </w:rPr>
        <w:t xml:space="preserve"> there was some delay in the police arriving</w:t>
      </w:r>
      <w:r w:rsidRPr="000E7437">
        <w:rPr>
          <w:rFonts w:ascii="Times New Roman" w:hAnsi="Times New Roman" w:cs="Times New Roman"/>
        </w:rPr>
        <w:t>,</w:t>
      </w:r>
      <w:r w:rsidR="00DE7F61" w:rsidRPr="000E7437">
        <w:rPr>
          <w:rFonts w:ascii="Times New Roman" w:hAnsi="Times New Roman" w:cs="Times New Roman"/>
        </w:rPr>
        <w:t xml:space="preserve"> Captain</w:t>
      </w:r>
      <w:r w:rsidR="00CA6EF3" w:rsidRPr="000E7437">
        <w:rPr>
          <w:rFonts w:ascii="Times New Roman" w:hAnsi="Times New Roman" w:cs="Times New Roman"/>
        </w:rPr>
        <w:t xml:space="preserve"> Naylor </w:t>
      </w:r>
      <w:r w:rsidR="00DE7F61" w:rsidRPr="000E7437">
        <w:rPr>
          <w:rFonts w:ascii="Times New Roman" w:hAnsi="Times New Roman" w:cs="Times New Roman"/>
        </w:rPr>
        <w:t xml:space="preserve">set out around the rocky coastland to the </w:t>
      </w:r>
      <w:r w:rsidR="00EE6950" w:rsidRPr="000E7437">
        <w:rPr>
          <w:rFonts w:ascii="Times New Roman" w:hAnsi="Times New Roman" w:cs="Times New Roman"/>
        </w:rPr>
        <w:t xml:space="preserve">Te Whanganui-a-Tara </w:t>
      </w:r>
      <w:r w:rsidR="00557172" w:rsidRPr="000E7437">
        <w:rPr>
          <w:rFonts w:ascii="Times New Roman" w:hAnsi="Times New Roman" w:cs="Times New Roman"/>
        </w:rPr>
        <w:t>(W</w:t>
      </w:r>
      <w:r w:rsidR="00DE7F61" w:rsidRPr="000E7437">
        <w:rPr>
          <w:rFonts w:ascii="Times New Roman" w:hAnsi="Times New Roman" w:cs="Times New Roman"/>
        </w:rPr>
        <w:t>ellington</w:t>
      </w:r>
      <w:r w:rsidR="00557172" w:rsidRPr="000E7437">
        <w:rPr>
          <w:rFonts w:ascii="Times New Roman" w:hAnsi="Times New Roman" w:cs="Times New Roman"/>
        </w:rPr>
        <w:t>)</w:t>
      </w:r>
      <w:r w:rsidR="00DE7F61" w:rsidRPr="000E7437">
        <w:rPr>
          <w:rFonts w:ascii="Times New Roman" w:hAnsi="Times New Roman" w:cs="Times New Roman"/>
        </w:rPr>
        <w:t xml:space="preserve"> suburb of Island Ba</w:t>
      </w:r>
      <w:r w:rsidRPr="000E7437">
        <w:rPr>
          <w:rFonts w:ascii="Times New Roman" w:hAnsi="Times New Roman" w:cs="Times New Roman"/>
        </w:rPr>
        <w:t xml:space="preserve">y </w:t>
      </w:r>
      <w:r w:rsidR="00DE7F61" w:rsidRPr="000E7437">
        <w:rPr>
          <w:rFonts w:ascii="Times New Roman" w:hAnsi="Times New Roman" w:cs="Times New Roman"/>
        </w:rPr>
        <w:t>so as to contact</w:t>
      </w:r>
      <w:r w:rsidR="00CE58C9" w:rsidRPr="000E7437">
        <w:rPr>
          <w:rFonts w:ascii="Times New Roman" w:hAnsi="Times New Roman" w:cs="Times New Roman"/>
        </w:rPr>
        <w:t xml:space="preserve"> </w:t>
      </w:r>
      <w:r w:rsidR="00DE7F61" w:rsidRPr="000E7437">
        <w:rPr>
          <w:rFonts w:ascii="Times New Roman" w:hAnsi="Times New Roman" w:cs="Times New Roman"/>
        </w:rPr>
        <w:t xml:space="preserve">‘the appropriate authorities of </w:t>
      </w:r>
      <w:r w:rsidR="001479F5" w:rsidRPr="000E7437">
        <w:rPr>
          <w:rFonts w:ascii="Times New Roman" w:hAnsi="Times New Roman" w:cs="Times New Roman"/>
        </w:rPr>
        <w:t>the Union</w:t>
      </w:r>
      <w:r w:rsidR="00CA6EF3" w:rsidRPr="000E7437">
        <w:rPr>
          <w:rFonts w:ascii="Times New Roman" w:hAnsi="Times New Roman" w:cs="Times New Roman"/>
        </w:rPr>
        <w:t xml:space="preserve"> </w:t>
      </w:r>
      <w:r w:rsidR="00DE7F61" w:rsidRPr="000E7437">
        <w:rPr>
          <w:rFonts w:ascii="Times New Roman" w:hAnsi="Times New Roman" w:cs="Times New Roman"/>
        </w:rPr>
        <w:t xml:space="preserve">Steam </w:t>
      </w:r>
      <w:r w:rsidR="001479F5" w:rsidRPr="000E7437">
        <w:rPr>
          <w:rFonts w:ascii="Times New Roman" w:hAnsi="Times New Roman" w:cs="Times New Roman"/>
        </w:rPr>
        <w:t>Ship Company</w:t>
      </w:r>
      <w:r w:rsidR="00DE7F61" w:rsidRPr="000E7437">
        <w:rPr>
          <w:rFonts w:ascii="Times New Roman" w:hAnsi="Times New Roman" w:cs="Times New Roman"/>
        </w:rPr>
        <w:t xml:space="preserve"> …at 10.17 am’ </w:t>
      </w:r>
      <w:r w:rsidR="00DE7F61" w:rsidRPr="000E7437">
        <w:rPr>
          <w:rFonts w:ascii="Times New Roman" w:hAnsi="Times New Roman" w:cs="Times New Roman"/>
        </w:rPr>
        <w:fldChar w:fldCharType="begin"/>
      </w:r>
      <w:r w:rsidR="00CA6EF3" w:rsidRPr="000E7437">
        <w:rPr>
          <w:rFonts w:ascii="Times New Roman" w:hAnsi="Times New Roman" w:cs="Times New Roman"/>
        </w:rPr>
        <w:instrText xml:space="preserve"> ADDIN EN.CITE &lt;EndNote&gt;&lt;Cite&gt;&lt;Author&gt;Collins&lt;/Author&gt;&lt;Year&gt;2000&lt;/Year&gt;&lt;RecNum&gt;26&lt;/RecNum&gt;&lt;Pages&gt;43&lt;/Pages&gt;&lt;DisplayText&gt;(Collins, 2000, p. 43)&lt;/DisplayText&gt;&lt;record&gt;&lt;rec-number&gt;26&lt;/rec-number&gt;&lt;foreign-keys&gt;&lt;key app="EN" db-id="9ss2s9escdwpvaed9pdpa559et5ewszzewr0" timestamp="1559350863"&gt;26&lt;/key&gt;&lt;/foreign-keys&gt;&lt;ref-type name="Book"&gt;6&lt;/ref-type&gt;&lt;contributors&gt;&lt;authors&gt;&lt;author&gt;Collins, Bruce, E. &lt;/author&gt;&lt;/authors&gt;&lt;/contributors&gt;&lt;titles&gt;&lt;title&gt;The Wreck of the Penguin&lt;/title&gt;&lt;/titles&gt;&lt;dates&gt;&lt;year&gt;2000&lt;/year&gt;&lt;/dates&gt;&lt;pub-location&gt;Wellington &lt;/pub-location&gt;&lt;publisher&gt;Steele Roberts &lt;/publisher&gt;&lt;urls&gt;&lt;/urls&gt;&lt;/record&gt;&lt;/Cite&gt;&lt;/EndNote&gt;</w:instrText>
      </w:r>
      <w:r w:rsidR="00DE7F61" w:rsidRPr="000E7437">
        <w:rPr>
          <w:rFonts w:ascii="Times New Roman" w:hAnsi="Times New Roman" w:cs="Times New Roman"/>
        </w:rPr>
        <w:fldChar w:fldCharType="separate"/>
      </w:r>
      <w:r w:rsidR="00CA6EF3" w:rsidRPr="000E7437">
        <w:rPr>
          <w:rFonts w:ascii="Times New Roman" w:hAnsi="Times New Roman" w:cs="Times New Roman"/>
        </w:rPr>
        <w:t>(</w:t>
      </w:r>
      <w:r w:rsidR="00035820" w:rsidRPr="000E7437">
        <w:rPr>
          <w:rFonts w:ascii="Times New Roman" w:hAnsi="Times New Roman" w:cs="Times New Roman"/>
        </w:rPr>
        <w:t>Collins, 2000, p. 43</w:t>
      </w:r>
      <w:r w:rsidR="00CA6EF3" w:rsidRPr="000E7437">
        <w:rPr>
          <w:rFonts w:ascii="Times New Roman" w:hAnsi="Times New Roman" w:cs="Times New Roman"/>
        </w:rPr>
        <w:t>)</w:t>
      </w:r>
      <w:r w:rsidR="00DE7F61" w:rsidRPr="000E7437">
        <w:rPr>
          <w:rFonts w:ascii="Times New Roman" w:hAnsi="Times New Roman" w:cs="Times New Roman"/>
        </w:rPr>
        <w:fldChar w:fldCharType="end"/>
      </w:r>
      <w:r w:rsidR="00CA6EF3" w:rsidRPr="000E7437">
        <w:rPr>
          <w:rFonts w:ascii="Times New Roman" w:hAnsi="Times New Roman" w:cs="Times New Roman"/>
        </w:rPr>
        <w:t>.</w:t>
      </w:r>
    </w:p>
    <w:p w14:paraId="621A9B11" w14:textId="77777777" w:rsidR="00E24BC9" w:rsidRPr="000E7437" w:rsidRDefault="00E24BC9" w:rsidP="000E7437">
      <w:pPr>
        <w:rPr>
          <w:rFonts w:ascii="Times New Roman" w:hAnsi="Times New Roman" w:cs="Times New Roman"/>
        </w:rPr>
      </w:pPr>
    </w:p>
    <w:p w14:paraId="1654F6E3" w14:textId="6CB28B5D" w:rsidR="00B52EFA" w:rsidRPr="000E7437" w:rsidRDefault="0017726F" w:rsidP="000E7437">
      <w:pPr>
        <w:rPr>
          <w:rFonts w:ascii="Times New Roman" w:hAnsi="Times New Roman" w:cs="Times New Roman"/>
        </w:rPr>
      </w:pPr>
      <w:r w:rsidRPr="000E7437">
        <w:rPr>
          <w:rFonts w:ascii="Times New Roman" w:hAnsi="Times New Roman" w:cs="Times New Roman"/>
        </w:rPr>
        <w:t xml:space="preserve">Following the disaster, a half-day holiday was declared in </w:t>
      </w:r>
      <w:r w:rsidR="00EE6950" w:rsidRPr="000E7437">
        <w:rPr>
          <w:rFonts w:ascii="Times New Roman" w:hAnsi="Times New Roman" w:cs="Times New Roman"/>
        </w:rPr>
        <w:t xml:space="preserve">Te Whanganui-a-Tara </w:t>
      </w:r>
      <w:r w:rsidRPr="000E7437">
        <w:rPr>
          <w:rFonts w:ascii="Times New Roman" w:hAnsi="Times New Roman" w:cs="Times New Roman"/>
        </w:rPr>
        <w:t>Wellington to allow the many funerals to be held,</w:t>
      </w:r>
      <w:r w:rsidR="009D043B" w:rsidRPr="000E7437">
        <w:rPr>
          <w:rFonts w:ascii="Times New Roman" w:hAnsi="Times New Roman" w:cs="Times New Roman"/>
        </w:rPr>
        <w:t xml:space="preserve"> </w:t>
      </w:r>
      <w:r w:rsidRPr="000E7437">
        <w:rPr>
          <w:rFonts w:ascii="Times New Roman" w:hAnsi="Times New Roman" w:cs="Times New Roman"/>
        </w:rPr>
        <w:t xml:space="preserve">as some 40 people were laid to rest in Karori Cemetery. </w:t>
      </w:r>
      <w:r w:rsidR="00E24BC9" w:rsidRPr="000E7437">
        <w:rPr>
          <w:rFonts w:ascii="Times New Roman" w:hAnsi="Times New Roman" w:cs="Times New Roman"/>
        </w:rPr>
        <w:t xml:space="preserve">On </w:t>
      </w:r>
      <w:r w:rsidR="00390DAC" w:rsidRPr="000E7437">
        <w:rPr>
          <w:rFonts w:ascii="Times New Roman" w:hAnsi="Times New Roman" w:cs="Times New Roman"/>
        </w:rPr>
        <w:t xml:space="preserve">that Tuesday, </w:t>
      </w:r>
      <w:r w:rsidR="00E24BC9" w:rsidRPr="000E7437">
        <w:rPr>
          <w:rFonts w:ascii="Times New Roman" w:hAnsi="Times New Roman" w:cs="Times New Roman"/>
        </w:rPr>
        <w:t>the</w:t>
      </w:r>
      <w:r w:rsidR="00CE58C9" w:rsidRPr="000E7437">
        <w:rPr>
          <w:rFonts w:ascii="Times New Roman" w:hAnsi="Times New Roman" w:cs="Times New Roman"/>
        </w:rPr>
        <w:t xml:space="preserve"> </w:t>
      </w:r>
      <w:r w:rsidR="00E24BC9" w:rsidRPr="000E7437">
        <w:rPr>
          <w:rFonts w:ascii="Times New Roman" w:hAnsi="Times New Roman" w:cs="Times New Roman"/>
        </w:rPr>
        <w:t>16th</w:t>
      </w:r>
      <w:r w:rsidR="00390DAC" w:rsidRPr="000E7437">
        <w:rPr>
          <w:rFonts w:ascii="Times New Roman" w:hAnsi="Times New Roman" w:cs="Times New Roman"/>
        </w:rPr>
        <w:t xml:space="preserve"> Februrary</w:t>
      </w:r>
      <w:r w:rsidR="009D043B" w:rsidRPr="000E7437">
        <w:rPr>
          <w:rFonts w:ascii="Times New Roman" w:hAnsi="Times New Roman" w:cs="Times New Roman"/>
        </w:rPr>
        <w:t xml:space="preserve"> </w:t>
      </w:r>
      <w:r w:rsidR="00E24BC9" w:rsidRPr="000E7437">
        <w:rPr>
          <w:rFonts w:ascii="Times New Roman" w:hAnsi="Times New Roman" w:cs="Times New Roman"/>
        </w:rPr>
        <w:t>‘</w:t>
      </w:r>
      <w:r w:rsidR="00390DAC" w:rsidRPr="000E7437">
        <w:rPr>
          <w:rFonts w:ascii="Times New Roman" w:hAnsi="Times New Roman" w:cs="Times New Roman"/>
        </w:rPr>
        <w:t>a</w:t>
      </w:r>
      <w:r w:rsidR="00E24BC9" w:rsidRPr="000E7437">
        <w:rPr>
          <w:rFonts w:ascii="Times New Roman" w:hAnsi="Times New Roman" w:cs="Times New Roman"/>
        </w:rPr>
        <w:t>t 10am the funeral procession commenced through the streets of</w:t>
      </w:r>
      <w:r w:rsidR="00CE58C9" w:rsidRPr="000E7437">
        <w:rPr>
          <w:rFonts w:ascii="Times New Roman" w:hAnsi="Times New Roman" w:cs="Times New Roman"/>
        </w:rPr>
        <w:t xml:space="preserve"> </w:t>
      </w:r>
      <w:r w:rsidR="00EE6950" w:rsidRPr="000E7437">
        <w:rPr>
          <w:rFonts w:ascii="Times New Roman" w:hAnsi="Times New Roman" w:cs="Times New Roman"/>
        </w:rPr>
        <w:t xml:space="preserve">Te Whanganui-a-Tara </w:t>
      </w:r>
      <w:r w:rsidR="00557172" w:rsidRPr="000E7437">
        <w:rPr>
          <w:rFonts w:ascii="Times New Roman" w:hAnsi="Times New Roman" w:cs="Times New Roman"/>
        </w:rPr>
        <w:t>(</w:t>
      </w:r>
      <w:r w:rsidR="00E24BC9" w:rsidRPr="000E7437">
        <w:rPr>
          <w:rFonts w:ascii="Times New Roman" w:hAnsi="Times New Roman" w:cs="Times New Roman"/>
        </w:rPr>
        <w:t>Wellington</w:t>
      </w:r>
      <w:r w:rsidR="00557172" w:rsidRPr="000E7437">
        <w:rPr>
          <w:rFonts w:ascii="Times New Roman" w:hAnsi="Times New Roman" w:cs="Times New Roman"/>
        </w:rPr>
        <w:t>)</w:t>
      </w:r>
      <w:r w:rsidR="00E24BC9" w:rsidRPr="000E7437">
        <w:rPr>
          <w:rFonts w:ascii="Times New Roman" w:hAnsi="Times New Roman" w:cs="Times New Roman"/>
        </w:rPr>
        <w:t xml:space="preserve"> on the way to Karori Cemetery. Shops were closed, flags were at half-mast and church bells tolled’ </w:t>
      </w:r>
      <w:r w:rsidR="00E24BC9" w:rsidRPr="000E7437">
        <w:rPr>
          <w:rFonts w:ascii="Times New Roman" w:hAnsi="Times New Roman" w:cs="Times New Roman"/>
        </w:rPr>
        <w:fldChar w:fldCharType="begin"/>
      </w:r>
      <w:r w:rsidR="00E24BC9" w:rsidRPr="000E7437">
        <w:rPr>
          <w:rFonts w:ascii="Times New Roman" w:hAnsi="Times New Roman" w:cs="Times New Roman"/>
        </w:rPr>
        <w:instrText xml:space="preserve"> ADDIN EN.CITE &lt;EndNote&gt;&lt;Cite&gt;&lt;Author&gt;Collins&lt;/Author&gt;&lt;Year&gt;2000&lt;/Year&gt;&lt;RecNum&gt;26&lt;/RecNum&gt;&lt;Pages&gt;57&lt;/Pages&gt;&lt;DisplayText&gt;(Collins, 2000, p. 57)&lt;/DisplayText&gt;&lt;record&gt;&lt;rec-number&gt;26&lt;/rec-number&gt;&lt;foreign-keys&gt;&lt;key app="EN" db-id="9ss2s9escdwpvaed9pdpa559et5ewszzewr0" timestamp="1559350863"&gt;26&lt;/key&gt;&lt;/foreign-keys&gt;&lt;ref-type name="Book"&gt;6&lt;/ref-type&gt;&lt;contributors&gt;&lt;authors&gt;&lt;author&gt;Collins, Bruce, E. &lt;/author&gt;&lt;/authors&gt;&lt;/contributors&gt;&lt;titles&gt;&lt;title&gt;The Wreck of the Penguin&lt;/title&gt;&lt;/titles&gt;&lt;dates&gt;&lt;year&gt;2000&lt;/year&gt;&lt;/dates&gt;&lt;pub-location&gt;Wellington &lt;/pub-location&gt;&lt;publisher&gt;Steele Roberts &lt;/publisher&gt;&lt;urls&gt;&lt;/urls&gt;&lt;/record&gt;&lt;/Cite&gt;&lt;/EndNote&gt;</w:instrText>
      </w:r>
      <w:r w:rsidR="00E24BC9" w:rsidRPr="000E7437">
        <w:rPr>
          <w:rFonts w:ascii="Times New Roman" w:hAnsi="Times New Roman" w:cs="Times New Roman"/>
        </w:rPr>
        <w:fldChar w:fldCharType="separate"/>
      </w:r>
      <w:r w:rsidR="00E24BC9" w:rsidRPr="000E7437">
        <w:rPr>
          <w:rFonts w:ascii="Times New Roman" w:hAnsi="Times New Roman" w:cs="Times New Roman"/>
        </w:rPr>
        <w:t>(</w:t>
      </w:r>
      <w:r w:rsidR="00035820" w:rsidRPr="000E7437">
        <w:rPr>
          <w:rFonts w:ascii="Times New Roman" w:hAnsi="Times New Roman" w:cs="Times New Roman"/>
        </w:rPr>
        <w:t>Collins, 2000, p. 57</w:t>
      </w:r>
      <w:r w:rsidR="00E24BC9" w:rsidRPr="000E7437">
        <w:rPr>
          <w:rFonts w:ascii="Times New Roman" w:hAnsi="Times New Roman" w:cs="Times New Roman"/>
        </w:rPr>
        <w:t>)</w:t>
      </w:r>
      <w:r w:rsidR="00E24BC9" w:rsidRPr="000E7437">
        <w:rPr>
          <w:rFonts w:ascii="Times New Roman" w:hAnsi="Times New Roman" w:cs="Times New Roman"/>
        </w:rPr>
        <w:fldChar w:fldCharType="end"/>
      </w:r>
      <w:r w:rsidR="00E24BC9" w:rsidRPr="000E7437">
        <w:rPr>
          <w:rFonts w:ascii="Times New Roman" w:hAnsi="Times New Roman" w:cs="Times New Roman"/>
        </w:rPr>
        <w:t>.</w:t>
      </w:r>
      <w:r w:rsidR="0012658D" w:rsidRPr="000E7437">
        <w:rPr>
          <w:rFonts w:ascii="Times New Roman" w:hAnsi="Times New Roman" w:cs="Times New Roman"/>
        </w:rPr>
        <w:t xml:space="preserve"> </w:t>
      </w:r>
      <w:r w:rsidR="00E24BC9" w:rsidRPr="000E7437">
        <w:rPr>
          <w:rFonts w:ascii="Times New Roman" w:hAnsi="Times New Roman" w:cs="Times New Roman"/>
        </w:rPr>
        <w:t>Contemporary by-standers were witness to the</w:t>
      </w:r>
      <w:r w:rsidR="00CE58C9" w:rsidRPr="000E7437">
        <w:rPr>
          <w:rFonts w:ascii="Times New Roman" w:hAnsi="Times New Roman" w:cs="Times New Roman"/>
        </w:rPr>
        <w:t xml:space="preserve"> </w:t>
      </w:r>
      <w:r w:rsidR="00E24BC9" w:rsidRPr="000E7437">
        <w:rPr>
          <w:rFonts w:ascii="Times New Roman" w:hAnsi="Times New Roman" w:cs="Times New Roman"/>
        </w:rPr>
        <w:t>pain and suffering. The connections between those lost, survivors, the bereaved and the networks to w</w:t>
      </w:r>
      <w:r w:rsidR="00B52EFA" w:rsidRPr="000E7437">
        <w:rPr>
          <w:rFonts w:ascii="Times New Roman" w:hAnsi="Times New Roman" w:cs="Times New Roman"/>
        </w:rPr>
        <w:t>h</w:t>
      </w:r>
      <w:r w:rsidR="00E24BC9" w:rsidRPr="000E7437">
        <w:rPr>
          <w:rFonts w:ascii="Times New Roman" w:hAnsi="Times New Roman" w:cs="Times New Roman"/>
        </w:rPr>
        <w:t>ich they belonged we</w:t>
      </w:r>
      <w:r w:rsidR="00B52EFA" w:rsidRPr="000E7437">
        <w:rPr>
          <w:rFonts w:ascii="Times New Roman" w:hAnsi="Times New Roman" w:cs="Times New Roman"/>
        </w:rPr>
        <w:t>re</w:t>
      </w:r>
      <w:r w:rsidR="00E24BC9" w:rsidRPr="000E7437">
        <w:rPr>
          <w:rFonts w:ascii="Times New Roman" w:hAnsi="Times New Roman" w:cs="Times New Roman"/>
        </w:rPr>
        <w:t xml:space="preserve"> w</w:t>
      </w:r>
      <w:r w:rsidR="00B52EFA" w:rsidRPr="000E7437">
        <w:rPr>
          <w:rFonts w:ascii="Times New Roman" w:hAnsi="Times New Roman" w:cs="Times New Roman"/>
        </w:rPr>
        <w:t>oven in the capital city</w:t>
      </w:r>
      <w:r w:rsidR="00557172" w:rsidRPr="000E7437">
        <w:rPr>
          <w:rFonts w:ascii="Times New Roman" w:hAnsi="Times New Roman" w:cs="Times New Roman"/>
        </w:rPr>
        <w:t>’s</w:t>
      </w:r>
      <w:r w:rsidR="00B52EFA" w:rsidRPr="000E7437">
        <w:rPr>
          <w:rFonts w:ascii="Times New Roman" w:hAnsi="Times New Roman" w:cs="Times New Roman"/>
        </w:rPr>
        <w:t xml:space="preserve"> main newspaper, the Evening Post:</w:t>
      </w:r>
    </w:p>
    <w:p w14:paraId="24736DCE" w14:textId="77777777" w:rsidR="00B52EFA" w:rsidRPr="000E7437" w:rsidRDefault="00B52EFA" w:rsidP="000E7437">
      <w:pPr>
        <w:rPr>
          <w:rFonts w:ascii="Times New Roman" w:hAnsi="Times New Roman" w:cs="Times New Roman"/>
        </w:rPr>
      </w:pPr>
    </w:p>
    <w:p w14:paraId="12D08463" w14:textId="580C6B38" w:rsidR="00B52EFA" w:rsidRPr="000E7437" w:rsidRDefault="00B52EFA" w:rsidP="00F23407">
      <w:pPr>
        <w:ind w:left="720"/>
        <w:rPr>
          <w:rFonts w:ascii="Times New Roman" w:hAnsi="Times New Roman" w:cs="Times New Roman"/>
        </w:rPr>
      </w:pPr>
      <w:r w:rsidRPr="000E7437">
        <w:rPr>
          <w:rFonts w:ascii="Times New Roman" w:hAnsi="Times New Roman" w:cs="Times New Roman"/>
        </w:rPr>
        <w:t xml:space="preserve">It was plain that the horrors of the catastrophe were still unblurred in the people’s minds. Their knowledge of the agonies endured by the stricken was something </w:t>
      </w:r>
      <w:r w:rsidR="001479F5" w:rsidRPr="000E7437">
        <w:rPr>
          <w:rFonts w:ascii="Times New Roman" w:hAnsi="Times New Roman" w:cs="Times New Roman"/>
        </w:rPr>
        <w:t>that reached</w:t>
      </w:r>
      <w:r w:rsidRPr="000E7437">
        <w:rPr>
          <w:rFonts w:ascii="Times New Roman" w:hAnsi="Times New Roman" w:cs="Times New Roman"/>
        </w:rPr>
        <w:t xml:space="preserve"> well </w:t>
      </w:r>
      <w:r w:rsidR="001479F5" w:rsidRPr="000E7437">
        <w:rPr>
          <w:rFonts w:ascii="Times New Roman" w:hAnsi="Times New Roman" w:cs="Times New Roman"/>
        </w:rPr>
        <w:t>down into</w:t>
      </w:r>
      <w:r w:rsidRPr="000E7437">
        <w:rPr>
          <w:rFonts w:ascii="Times New Roman" w:hAnsi="Times New Roman" w:cs="Times New Roman"/>
        </w:rPr>
        <w:t xml:space="preserve"> the heart, and a sorrow was in their faces. The tempest and the sea destroyed a ship and seventy people, but that destruction was at once attended by the creation of a warm feeling of fellowship between the people of New Zealand and the bereaved. (Evening Post, 16 February 1909)</w:t>
      </w:r>
    </w:p>
    <w:p w14:paraId="2E1CF8D0" w14:textId="77777777" w:rsidR="0017726F" w:rsidRPr="000E7437" w:rsidRDefault="0017726F" w:rsidP="000E7437">
      <w:pPr>
        <w:rPr>
          <w:rFonts w:ascii="Times New Roman" w:hAnsi="Times New Roman" w:cs="Times New Roman"/>
        </w:rPr>
      </w:pPr>
    </w:p>
    <w:p w14:paraId="36694AD8" w14:textId="3A60031B" w:rsidR="00557172" w:rsidRPr="000E7437" w:rsidRDefault="006610F6" w:rsidP="000E7437">
      <w:pPr>
        <w:rPr>
          <w:rFonts w:ascii="Times New Roman" w:hAnsi="Times New Roman" w:cs="Times New Roman"/>
        </w:rPr>
      </w:pPr>
      <w:r w:rsidRPr="000E7437">
        <w:rPr>
          <w:rFonts w:ascii="Times New Roman" w:hAnsi="Times New Roman" w:cs="Times New Roman"/>
        </w:rPr>
        <w:t xml:space="preserve">A public inquiry on the wrecking of the SS </w:t>
      </w:r>
      <w:r w:rsidR="00255B62" w:rsidRPr="000E7437">
        <w:rPr>
          <w:rFonts w:ascii="Times New Roman" w:hAnsi="Times New Roman" w:cs="Times New Roman"/>
        </w:rPr>
        <w:t>Penguin took place within days of the</w:t>
      </w:r>
      <w:r w:rsidR="008855E6" w:rsidRPr="000E7437">
        <w:rPr>
          <w:rFonts w:ascii="Times New Roman" w:hAnsi="Times New Roman" w:cs="Times New Roman"/>
        </w:rPr>
        <w:t xml:space="preserve"> </w:t>
      </w:r>
      <w:r w:rsidR="00255B62" w:rsidRPr="000E7437">
        <w:rPr>
          <w:rFonts w:ascii="Times New Roman" w:hAnsi="Times New Roman" w:cs="Times New Roman"/>
        </w:rPr>
        <w:t>wreck. The judgeme</w:t>
      </w:r>
      <w:r w:rsidRPr="000E7437">
        <w:rPr>
          <w:rFonts w:ascii="Times New Roman" w:hAnsi="Times New Roman" w:cs="Times New Roman"/>
        </w:rPr>
        <w:t xml:space="preserve">nt handed down </w:t>
      </w:r>
      <w:r w:rsidR="00255B62" w:rsidRPr="000E7437">
        <w:rPr>
          <w:rFonts w:ascii="Times New Roman" w:hAnsi="Times New Roman" w:cs="Times New Roman"/>
        </w:rPr>
        <w:t xml:space="preserve">on Tuesday 2nd March 1909 covered a variety </w:t>
      </w:r>
      <w:r w:rsidRPr="000E7437">
        <w:rPr>
          <w:rFonts w:ascii="Times New Roman" w:hAnsi="Times New Roman" w:cs="Times New Roman"/>
        </w:rPr>
        <w:t xml:space="preserve">of issues </w:t>
      </w:r>
      <w:r w:rsidR="00111AEB" w:rsidRPr="000E7437">
        <w:rPr>
          <w:rFonts w:ascii="Times New Roman" w:hAnsi="Times New Roman" w:cs="Times New Roman"/>
        </w:rPr>
        <w:t>from the cause</w:t>
      </w:r>
      <w:r w:rsidR="00255B62" w:rsidRPr="000E7437">
        <w:rPr>
          <w:rFonts w:ascii="Times New Roman" w:hAnsi="Times New Roman" w:cs="Times New Roman"/>
        </w:rPr>
        <w:t>s of the</w:t>
      </w:r>
      <w:r w:rsidR="00111AEB" w:rsidRPr="000E7437">
        <w:rPr>
          <w:rFonts w:ascii="Times New Roman" w:hAnsi="Times New Roman" w:cs="Times New Roman"/>
        </w:rPr>
        <w:t xml:space="preserve"> wreck </w:t>
      </w:r>
      <w:r w:rsidR="00255B62" w:rsidRPr="000E7437">
        <w:rPr>
          <w:rFonts w:ascii="Times New Roman" w:hAnsi="Times New Roman" w:cs="Times New Roman"/>
        </w:rPr>
        <w:t>to the seaworthiness of the vessel</w:t>
      </w:r>
      <w:r w:rsidR="00111AEB" w:rsidRPr="000E7437">
        <w:rPr>
          <w:rFonts w:ascii="Times New Roman" w:hAnsi="Times New Roman" w:cs="Times New Roman"/>
        </w:rPr>
        <w:t>. The steamer of 45 years was</w:t>
      </w:r>
    </w:p>
    <w:p w14:paraId="72FD2325" w14:textId="006915AB" w:rsidR="00557172" w:rsidRPr="000E7437" w:rsidRDefault="00111AEB" w:rsidP="000E7437">
      <w:pPr>
        <w:rPr>
          <w:rFonts w:ascii="Times New Roman" w:hAnsi="Times New Roman" w:cs="Times New Roman"/>
        </w:rPr>
      </w:pPr>
      <w:r w:rsidRPr="000E7437">
        <w:rPr>
          <w:rFonts w:ascii="Times New Roman" w:hAnsi="Times New Roman" w:cs="Times New Roman"/>
        </w:rPr>
        <w:t xml:space="preserve"> </w:t>
      </w:r>
    </w:p>
    <w:p w14:paraId="15E89E72" w14:textId="2053C141" w:rsidR="005B5FDC" w:rsidRPr="000E7437" w:rsidRDefault="00111AEB" w:rsidP="00EE00EC">
      <w:pPr>
        <w:ind w:left="720"/>
        <w:rPr>
          <w:rFonts w:ascii="Times New Roman" w:hAnsi="Times New Roman" w:cs="Times New Roman"/>
        </w:rPr>
      </w:pPr>
      <w:r w:rsidRPr="000E7437">
        <w:rPr>
          <w:rFonts w:ascii="Times New Roman" w:hAnsi="Times New Roman" w:cs="Times New Roman"/>
        </w:rPr>
        <w:t>found to be</w:t>
      </w:r>
      <w:r w:rsidR="00CE58C9" w:rsidRPr="000E7437">
        <w:rPr>
          <w:rFonts w:ascii="Times New Roman" w:hAnsi="Times New Roman" w:cs="Times New Roman"/>
        </w:rPr>
        <w:t xml:space="preserve"> </w:t>
      </w:r>
      <w:r w:rsidRPr="000E7437">
        <w:rPr>
          <w:rFonts w:ascii="Times New Roman" w:hAnsi="Times New Roman" w:cs="Times New Roman"/>
        </w:rPr>
        <w:t>“properly attended to” and sufficient in lifeboats and</w:t>
      </w:r>
      <w:r w:rsidR="00CE58C9" w:rsidRPr="000E7437">
        <w:rPr>
          <w:rFonts w:ascii="Times New Roman" w:hAnsi="Times New Roman" w:cs="Times New Roman"/>
        </w:rPr>
        <w:t xml:space="preserve"> </w:t>
      </w:r>
      <w:r w:rsidRPr="000E7437">
        <w:rPr>
          <w:rFonts w:ascii="Times New Roman" w:hAnsi="Times New Roman" w:cs="Times New Roman"/>
        </w:rPr>
        <w:t>lifesaving equipment</w:t>
      </w:r>
      <w:r w:rsidR="006610F6" w:rsidRPr="000E7437">
        <w:rPr>
          <w:rFonts w:ascii="Times New Roman" w:hAnsi="Times New Roman" w:cs="Times New Roman"/>
        </w:rPr>
        <w:t xml:space="preserve">. The cause of the wreck, as determined by </w:t>
      </w:r>
      <w:r w:rsidRPr="000E7437">
        <w:rPr>
          <w:rFonts w:ascii="Times New Roman" w:hAnsi="Times New Roman" w:cs="Times New Roman"/>
        </w:rPr>
        <w:t>the Court, was an exceptionally strong flood tide and Captain Naylor’</w:t>
      </w:r>
      <w:r w:rsidR="00132515" w:rsidRPr="000E7437">
        <w:rPr>
          <w:rFonts w:ascii="Times New Roman" w:hAnsi="Times New Roman" w:cs="Times New Roman"/>
        </w:rPr>
        <w:t xml:space="preserve">s breach of article </w:t>
      </w:r>
      <w:r w:rsidR="006610F6" w:rsidRPr="000E7437">
        <w:rPr>
          <w:rFonts w:ascii="Times New Roman" w:hAnsi="Times New Roman" w:cs="Times New Roman"/>
        </w:rPr>
        <w:t>16 (</w:t>
      </w:r>
      <w:r w:rsidR="008855E6" w:rsidRPr="000E7437">
        <w:rPr>
          <w:rFonts w:ascii="Times New Roman" w:hAnsi="Times New Roman" w:cs="Times New Roman"/>
        </w:rPr>
        <w:t xml:space="preserve">the regulations for preventing collisions at sea) </w:t>
      </w:r>
      <w:r w:rsidRPr="000E7437">
        <w:rPr>
          <w:rFonts w:ascii="Times New Roman" w:hAnsi="Times New Roman" w:cs="Times New Roman"/>
        </w:rPr>
        <w:t>by his “</w:t>
      </w:r>
      <w:r w:rsidR="008855E6" w:rsidRPr="000E7437">
        <w:rPr>
          <w:rFonts w:ascii="Times New Roman" w:hAnsi="Times New Roman" w:cs="Times New Roman"/>
        </w:rPr>
        <w:t xml:space="preserve">failure </w:t>
      </w:r>
      <w:r w:rsidR="003A6EE9" w:rsidRPr="000E7437">
        <w:rPr>
          <w:rFonts w:ascii="Times New Roman" w:hAnsi="Times New Roman" w:cs="Times New Roman"/>
        </w:rPr>
        <w:t xml:space="preserve">under existing circumstances </w:t>
      </w:r>
      <w:r w:rsidRPr="000E7437">
        <w:rPr>
          <w:rFonts w:ascii="Times New Roman" w:hAnsi="Times New Roman" w:cs="Times New Roman"/>
        </w:rPr>
        <w:t>to put out to se</w:t>
      </w:r>
      <w:r w:rsidR="005B5FDC" w:rsidRPr="000E7437">
        <w:rPr>
          <w:rFonts w:ascii="Times New Roman" w:hAnsi="Times New Roman" w:cs="Times New Roman"/>
        </w:rPr>
        <w:t xml:space="preserve">a when he had run a course of </w:t>
      </w:r>
      <w:r w:rsidRPr="000E7437">
        <w:rPr>
          <w:rFonts w:ascii="Times New Roman" w:hAnsi="Times New Roman" w:cs="Times New Roman"/>
        </w:rPr>
        <w:t>18 miles”</w:t>
      </w:r>
      <w:r w:rsidR="006610F6" w:rsidRPr="000E7437">
        <w:rPr>
          <w:rFonts w:ascii="Times New Roman" w:hAnsi="Times New Roman" w:cs="Times New Roman"/>
        </w:rPr>
        <w:t>.</w:t>
      </w:r>
      <w:r w:rsidR="00CE58C9" w:rsidRPr="000E7437">
        <w:rPr>
          <w:rFonts w:ascii="Times New Roman" w:hAnsi="Times New Roman" w:cs="Times New Roman"/>
        </w:rPr>
        <w:t xml:space="preserve"> </w:t>
      </w:r>
      <w:r w:rsidR="006610F6" w:rsidRPr="000E7437">
        <w:rPr>
          <w:rFonts w:ascii="Times New Roman" w:hAnsi="Times New Roman" w:cs="Times New Roman"/>
        </w:rPr>
        <w:t xml:space="preserve">The court added that </w:t>
      </w:r>
      <w:r w:rsidR="003A6EE9" w:rsidRPr="000E7437">
        <w:rPr>
          <w:rFonts w:ascii="Times New Roman" w:hAnsi="Times New Roman" w:cs="Times New Roman"/>
        </w:rPr>
        <w:t xml:space="preserve">if Captain Naylor had </w:t>
      </w:r>
      <w:r w:rsidRPr="000E7437">
        <w:rPr>
          <w:rFonts w:ascii="Times New Roman" w:hAnsi="Times New Roman" w:cs="Times New Roman"/>
        </w:rPr>
        <w:t>put the vessel’</w:t>
      </w:r>
      <w:r w:rsidR="006610F6" w:rsidRPr="000E7437">
        <w:rPr>
          <w:rFonts w:ascii="Times New Roman" w:hAnsi="Times New Roman" w:cs="Times New Roman"/>
        </w:rPr>
        <w:t xml:space="preserve">s head to sea at </w:t>
      </w:r>
      <w:r w:rsidRPr="000E7437">
        <w:rPr>
          <w:rFonts w:ascii="Times New Roman" w:hAnsi="Times New Roman" w:cs="Times New Roman"/>
        </w:rPr>
        <w:t>9.40 pm the disaster would</w:t>
      </w:r>
      <w:r w:rsidR="006610F6" w:rsidRPr="000E7437">
        <w:rPr>
          <w:rFonts w:ascii="Times New Roman" w:hAnsi="Times New Roman" w:cs="Times New Roman"/>
        </w:rPr>
        <w:t xml:space="preserve"> have been </w:t>
      </w:r>
      <w:r w:rsidRPr="000E7437">
        <w:rPr>
          <w:rFonts w:ascii="Times New Roman" w:hAnsi="Times New Roman" w:cs="Times New Roman"/>
        </w:rPr>
        <w:t>avoided.</w:t>
      </w:r>
      <w:r w:rsidR="00CE58C9" w:rsidRPr="000E7437">
        <w:rPr>
          <w:rFonts w:ascii="Times New Roman" w:hAnsi="Times New Roman" w:cs="Times New Roman"/>
        </w:rPr>
        <w:t xml:space="preserve"> </w:t>
      </w:r>
      <w:r w:rsidRPr="000E7437">
        <w:rPr>
          <w:rFonts w:ascii="Times New Roman" w:hAnsi="Times New Roman" w:cs="Times New Roman"/>
        </w:rPr>
        <w:t>The captain’</w:t>
      </w:r>
      <w:r w:rsidR="006610F6" w:rsidRPr="000E7437">
        <w:rPr>
          <w:rFonts w:ascii="Times New Roman" w:hAnsi="Times New Roman" w:cs="Times New Roman"/>
        </w:rPr>
        <w:t xml:space="preserve">s certificate was suspended for </w:t>
      </w:r>
      <w:r w:rsidRPr="000E7437">
        <w:rPr>
          <w:rFonts w:ascii="Times New Roman" w:hAnsi="Times New Roman" w:cs="Times New Roman"/>
        </w:rPr>
        <w:t>12 months but he was spared from ha</w:t>
      </w:r>
      <w:r w:rsidR="006610F6" w:rsidRPr="000E7437">
        <w:rPr>
          <w:rFonts w:ascii="Times New Roman" w:hAnsi="Times New Roman" w:cs="Times New Roman"/>
        </w:rPr>
        <w:t xml:space="preserve">ving to </w:t>
      </w:r>
      <w:r w:rsidRPr="000E7437">
        <w:rPr>
          <w:rFonts w:ascii="Times New Roman" w:hAnsi="Times New Roman" w:cs="Times New Roman"/>
        </w:rPr>
        <w:t xml:space="preserve">pay the </w:t>
      </w:r>
      <w:r w:rsidR="008855E6" w:rsidRPr="000E7437">
        <w:rPr>
          <w:rFonts w:ascii="Times New Roman" w:hAnsi="Times New Roman" w:cs="Times New Roman"/>
        </w:rPr>
        <w:t xml:space="preserve">costs of the </w:t>
      </w:r>
      <w:r w:rsidRPr="000E7437">
        <w:rPr>
          <w:rFonts w:ascii="Times New Roman" w:hAnsi="Times New Roman" w:cs="Times New Roman"/>
        </w:rPr>
        <w:t>inquiry</w:t>
      </w:r>
      <w:r w:rsidR="00557172" w:rsidRPr="000E7437">
        <w:rPr>
          <w:rFonts w:ascii="Times New Roman" w:hAnsi="Times New Roman" w:cs="Times New Roman"/>
        </w:rPr>
        <w:t>.</w:t>
      </w:r>
      <w:r w:rsidR="008855E6" w:rsidRPr="000E7437">
        <w:rPr>
          <w:rFonts w:ascii="Times New Roman" w:hAnsi="Times New Roman" w:cs="Times New Roman"/>
        </w:rPr>
        <w:t xml:space="preserve"> </w:t>
      </w:r>
      <w:r w:rsidR="006610F6" w:rsidRPr="000E7437">
        <w:rPr>
          <w:rFonts w:ascii="Times New Roman" w:hAnsi="Times New Roman" w:cs="Times New Roman"/>
        </w:rPr>
        <w:fldChar w:fldCharType="begin"/>
      </w:r>
      <w:r w:rsidR="006610F6" w:rsidRPr="000E7437">
        <w:rPr>
          <w:rFonts w:ascii="Times New Roman" w:hAnsi="Times New Roman" w:cs="Times New Roman"/>
        </w:rPr>
        <w:instrText xml:space="preserve"> ADDIN EN.CITE &lt;EndNote&gt;&lt;Cite&gt;&lt;Author&gt;Collins&lt;/Author&gt;&lt;Year&gt;2000&lt;/Year&gt;&lt;RecNum&gt;26&lt;/RecNum&gt;&lt;Pages&gt;75&lt;/Pages&gt;&lt;DisplayText&gt;(Collins, 2000, p. 75)&lt;/DisplayText&gt;&lt;record&gt;&lt;rec-number&gt;26&lt;/rec-number&gt;&lt;foreign-keys&gt;&lt;key app="EN" db-id="9ss2s9escdwpvaed9pdpa559et5ewszzewr0" timestamp="1559350863"&gt;26&lt;/key&gt;&lt;/foreign-keys&gt;&lt;ref-type name="Book"&gt;6&lt;/ref-type&gt;&lt;contributors&gt;&lt;authors&gt;&lt;author&gt;Collins, Bruce, E. &lt;/author&gt;&lt;/authors&gt;&lt;/contributors&gt;&lt;titles&gt;&lt;title&gt;The Wreck of the Penguin&lt;/title&gt;&lt;/titles&gt;&lt;dates&gt;&lt;year&gt;2000&lt;/year&gt;&lt;/dates&gt;&lt;pub-location&gt;Wellington &lt;/pub-location&gt;&lt;publisher&gt;Steele Roberts &lt;/publisher&gt;&lt;urls&gt;&lt;/urls&gt;&lt;/record&gt;&lt;/Cite&gt;&lt;/EndNote&gt;</w:instrText>
      </w:r>
      <w:r w:rsidR="006610F6" w:rsidRPr="000E7437">
        <w:rPr>
          <w:rFonts w:ascii="Times New Roman" w:hAnsi="Times New Roman" w:cs="Times New Roman"/>
        </w:rPr>
        <w:fldChar w:fldCharType="separate"/>
      </w:r>
      <w:r w:rsidR="006610F6" w:rsidRPr="000E7437">
        <w:rPr>
          <w:rFonts w:ascii="Times New Roman" w:hAnsi="Times New Roman" w:cs="Times New Roman"/>
        </w:rPr>
        <w:t>(</w:t>
      </w:r>
      <w:r w:rsidR="00035820" w:rsidRPr="000E7437">
        <w:rPr>
          <w:rFonts w:ascii="Times New Roman" w:hAnsi="Times New Roman" w:cs="Times New Roman"/>
        </w:rPr>
        <w:t>Collins, 2000, p. 75</w:t>
      </w:r>
      <w:r w:rsidR="006610F6" w:rsidRPr="000E7437">
        <w:rPr>
          <w:rFonts w:ascii="Times New Roman" w:hAnsi="Times New Roman" w:cs="Times New Roman"/>
        </w:rPr>
        <w:t>)</w:t>
      </w:r>
      <w:r w:rsidR="006610F6" w:rsidRPr="000E7437">
        <w:rPr>
          <w:rFonts w:ascii="Times New Roman" w:hAnsi="Times New Roman" w:cs="Times New Roman"/>
        </w:rPr>
        <w:fldChar w:fldCharType="end"/>
      </w:r>
      <w:r w:rsidR="006610F6" w:rsidRPr="000E7437">
        <w:rPr>
          <w:rFonts w:ascii="Times New Roman" w:hAnsi="Times New Roman" w:cs="Times New Roman"/>
        </w:rPr>
        <w:t>.</w:t>
      </w:r>
      <w:r w:rsidRPr="000E7437">
        <w:rPr>
          <w:rFonts w:ascii="Times New Roman" w:hAnsi="Times New Roman" w:cs="Times New Roman"/>
        </w:rPr>
        <w:t xml:space="preserve"> </w:t>
      </w:r>
    </w:p>
    <w:p w14:paraId="359B543D" w14:textId="77777777" w:rsidR="005B5FDC" w:rsidRPr="000E7437" w:rsidRDefault="005B5FDC" w:rsidP="000E7437">
      <w:pPr>
        <w:rPr>
          <w:rFonts w:ascii="Times New Roman" w:hAnsi="Times New Roman" w:cs="Times New Roman"/>
        </w:rPr>
      </w:pPr>
    </w:p>
    <w:p w14:paraId="32DD18AC" w14:textId="7F873FA4" w:rsidR="005B5FDC" w:rsidRPr="000E7437" w:rsidRDefault="005B5FDC" w:rsidP="000E7437">
      <w:pPr>
        <w:rPr>
          <w:rFonts w:ascii="Times New Roman" w:hAnsi="Times New Roman" w:cs="Times New Roman"/>
        </w:rPr>
      </w:pPr>
      <w:r w:rsidRPr="000E7437">
        <w:rPr>
          <w:rFonts w:ascii="Times New Roman" w:hAnsi="Times New Roman" w:cs="Times New Roman"/>
        </w:rPr>
        <w:t>In response to criticism that the Captain had put the reputation of the company’s punctuality first, the shipping company sent out missives to its</w:t>
      </w:r>
      <w:r w:rsidR="00390DAC" w:rsidRPr="000E7437">
        <w:rPr>
          <w:rFonts w:ascii="Times New Roman" w:hAnsi="Times New Roman" w:cs="Times New Roman"/>
        </w:rPr>
        <w:t xml:space="preserve"> many </w:t>
      </w:r>
      <w:r w:rsidRPr="000E7437">
        <w:rPr>
          <w:rFonts w:ascii="Times New Roman" w:hAnsi="Times New Roman" w:cs="Times New Roman"/>
        </w:rPr>
        <w:t xml:space="preserve">captains </w:t>
      </w:r>
      <w:r w:rsidR="00390DAC" w:rsidRPr="000E7437">
        <w:rPr>
          <w:rFonts w:ascii="Times New Roman" w:hAnsi="Times New Roman" w:cs="Times New Roman"/>
        </w:rPr>
        <w:t>advising</w:t>
      </w:r>
      <w:r w:rsidR="00CE58C9" w:rsidRPr="000E7437">
        <w:rPr>
          <w:rFonts w:ascii="Times New Roman" w:hAnsi="Times New Roman" w:cs="Times New Roman"/>
        </w:rPr>
        <w:t xml:space="preserve"> </w:t>
      </w:r>
      <w:r w:rsidR="00390DAC" w:rsidRPr="000E7437">
        <w:rPr>
          <w:rFonts w:ascii="Times New Roman" w:hAnsi="Times New Roman" w:cs="Times New Roman"/>
        </w:rPr>
        <w:t xml:space="preserve">them </w:t>
      </w:r>
      <w:r w:rsidRPr="000E7437">
        <w:rPr>
          <w:rFonts w:ascii="Times New Roman" w:hAnsi="Times New Roman" w:cs="Times New Roman"/>
        </w:rPr>
        <w:t>not to put the ship’s timetable above the safety of its passengers, cargo and crew.</w:t>
      </w:r>
      <w:r w:rsidR="00CE58C9" w:rsidRPr="000E7437">
        <w:rPr>
          <w:rFonts w:ascii="Times New Roman" w:hAnsi="Times New Roman" w:cs="Times New Roman"/>
        </w:rPr>
        <w:t xml:space="preserve"> </w:t>
      </w:r>
      <w:r w:rsidRPr="000E7437">
        <w:rPr>
          <w:rFonts w:ascii="Times New Roman" w:hAnsi="Times New Roman" w:cs="Times New Roman"/>
        </w:rPr>
        <w:t xml:space="preserve">While the court of inquiry determined that the ship had hit Thoms Rock near Tongue Pt, Captain Francis Naylor swore to his dying day that he had struck the submerged wreck of the brigantine Rio Loge, which had been seen floating back and forth across the strait for several weeks </w:t>
      </w:r>
      <w:r w:rsidRPr="000E7437">
        <w:rPr>
          <w:rFonts w:ascii="Times New Roman" w:hAnsi="Times New Roman" w:cs="Times New Roman"/>
        </w:rPr>
        <w:fldChar w:fldCharType="begin"/>
      </w:r>
      <w:r w:rsidRPr="000E7437">
        <w:rPr>
          <w:rFonts w:ascii="Times New Roman" w:hAnsi="Times New Roman" w:cs="Times New Roman"/>
        </w:rPr>
        <w:instrText xml:space="preserve"> ADDIN EN.CITE &lt;EndNote&gt;&lt;Cite&gt;&lt;Author&gt;Wood&lt;/Author&gt;&lt;Year&gt;2009&lt;/Year&gt;&lt;RecNum&gt;27&lt;/RecNum&gt;&lt;DisplayText&gt;(Wood &amp;amp; McDonald, 2009)&lt;/DisplayText&gt;&lt;record&gt;&lt;rec-number&gt;27&lt;/rec-number&gt;&lt;foreign-keys&gt;&lt;key app="EN" db-id="9ss2s9escdwpvaed9pdpa559et5ewszzewr0" timestamp="1559356168"&gt;27&lt;/key&gt;&lt;/foreign-keys&gt;&lt;ref-type name="Newspaper Article"&gt;23&lt;/ref-type&gt;&lt;contributors&gt;&lt;authors&gt;&lt;author&gt;Wood, Stacey&lt;/author&gt;&lt;author&gt;McDonald, Greer&lt;/author&gt;&lt;/authors&gt;&lt;/contributors&gt;&lt;titles&gt;&lt;title&gt;Search for wreck of Penguin&lt;/title&gt;&lt;secondary-title&gt;Dominion Post&lt;/secondary-title&gt;&lt;/titles&gt;&lt;dates&gt;&lt;year&gt;2009&lt;/year&gt;&lt;pub-dates&gt;&lt;date&gt;11 February&lt;/date&gt;&lt;/pub-dates&gt;&lt;/dates&gt;&lt;pub-location&gt;Wellington&lt;/pub-location&gt;&lt;publisher&gt;www.stuff.co.nz&lt;/publisher&gt;&lt;urls&gt;&lt;related-urls&gt;&lt;url&gt;http://www.stuff.co.nz/dominion-post/archive/national-news/1397733/Search-for-wreck-of-Penguin&lt;/url&gt;&lt;/related-urls&gt;&lt;/urls&gt;&lt;/record&gt;&lt;/Cite&gt;&lt;/EndNote&gt;</w:instrText>
      </w:r>
      <w:r w:rsidRPr="000E7437">
        <w:rPr>
          <w:rFonts w:ascii="Times New Roman" w:hAnsi="Times New Roman" w:cs="Times New Roman"/>
        </w:rPr>
        <w:fldChar w:fldCharType="separate"/>
      </w:r>
      <w:r w:rsidRPr="000E7437">
        <w:rPr>
          <w:rFonts w:ascii="Times New Roman" w:hAnsi="Times New Roman" w:cs="Times New Roman"/>
        </w:rPr>
        <w:t>(</w:t>
      </w:r>
      <w:r w:rsidR="00035820" w:rsidRPr="000E7437">
        <w:rPr>
          <w:rFonts w:ascii="Times New Roman" w:hAnsi="Times New Roman" w:cs="Times New Roman"/>
        </w:rPr>
        <w:t>Wood &amp; McDonald, 2009</w:t>
      </w:r>
      <w:r w:rsidRPr="000E7437">
        <w:rPr>
          <w:rFonts w:ascii="Times New Roman" w:hAnsi="Times New Roman" w:cs="Times New Roman"/>
        </w:rPr>
        <w:t>)</w:t>
      </w:r>
      <w:r w:rsidRPr="000E7437">
        <w:rPr>
          <w:rFonts w:ascii="Times New Roman" w:hAnsi="Times New Roman" w:cs="Times New Roman"/>
        </w:rPr>
        <w:fldChar w:fldCharType="end"/>
      </w:r>
      <w:r w:rsidRPr="000E7437">
        <w:rPr>
          <w:rFonts w:ascii="Times New Roman" w:hAnsi="Times New Roman" w:cs="Times New Roman"/>
        </w:rPr>
        <w:t xml:space="preserve">. Subsequent to the wreck of the Penguin, a new lighthouse was built at the foot of Karori Rock. </w:t>
      </w:r>
    </w:p>
    <w:p w14:paraId="4EED5C4B" w14:textId="77777777" w:rsidR="00CA6EF3" w:rsidRPr="000E7437" w:rsidRDefault="00CA6EF3" w:rsidP="000E7437">
      <w:pPr>
        <w:rPr>
          <w:rFonts w:ascii="Times New Roman" w:hAnsi="Times New Roman" w:cs="Times New Roman"/>
        </w:rPr>
      </w:pPr>
    </w:p>
    <w:p w14:paraId="4E394428" w14:textId="1FD28282" w:rsidR="0017726F" w:rsidRPr="000E7437" w:rsidRDefault="00C86C68" w:rsidP="00EE00EC">
      <w:pPr>
        <w:pStyle w:val="Heading2"/>
      </w:pPr>
      <w:r w:rsidRPr="000E7437">
        <w:t>M</w:t>
      </w:r>
      <w:r w:rsidR="003A6EE9" w:rsidRPr="000E7437">
        <w:t xml:space="preserve">emorialisation of the Penguin </w:t>
      </w:r>
    </w:p>
    <w:p w14:paraId="7D280216" w14:textId="77777777" w:rsidR="00C86C68" w:rsidRPr="000E7437" w:rsidRDefault="00C86C68" w:rsidP="000E7437">
      <w:pPr>
        <w:rPr>
          <w:rFonts w:ascii="Times New Roman" w:hAnsi="Times New Roman" w:cs="Times New Roman"/>
        </w:rPr>
      </w:pPr>
    </w:p>
    <w:p w14:paraId="02E507B2" w14:textId="36A99A32" w:rsidR="00C86C68" w:rsidRPr="000E7437" w:rsidRDefault="00C86C68" w:rsidP="000E7437">
      <w:pPr>
        <w:rPr>
          <w:rFonts w:ascii="Times New Roman" w:hAnsi="Times New Roman" w:cs="Times New Roman"/>
        </w:rPr>
      </w:pPr>
      <w:r w:rsidRPr="000E7437">
        <w:rPr>
          <w:rFonts w:ascii="Times New Roman" w:hAnsi="Times New Roman" w:cs="Times New Roman"/>
        </w:rPr>
        <w:t xml:space="preserve">More than 40 Penguin victims were buried at Karori Cemetery and in the ensuing days and weeks, newspapers published the names of </w:t>
      </w:r>
      <w:r w:rsidR="00390DAC" w:rsidRPr="000E7437">
        <w:rPr>
          <w:rFonts w:ascii="Times New Roman" w:hAnsi="Times New Roman" w:cs="Times New Roman"/>
        </w:rPr>
        <w:t>those</w:t>
      </w:r>
      <w:r w:rsidRPr="000E7437">
        <w:rPr>
          <w:rFonts w:ascii="Times New Roman" w:hAnsi="Times New Roman" w:cs="Times New Roman"/>
        </w:rPr>
        <w:t xml:space="preserve"> lost</w:t>
      </w:r>
      <w:r w:rsidR="009D79C0" w:rsidRPr="000E7437">
        <w:rPr>
          <w:rFonts w:ascii="Times New Roman" w:hAnsi="Times New Roman" w:cs="Times New Roman"/>
        </w:rPr>
        <w:t xml:space="preserve">. Around the </w:t>
      </w:r>
      <w:r w:rsidRPr="000E7437">
        <w:rPr>
          <w:rFonts w:ascii="Times New Roman" w:hAnsi="Times New Roman" w:cs="Times New Roman"/>
        </w:rPr>
        <w:t xml:space="preserve">country, Sunday </w:t>
      </w:r>
      <w:r w:rsidR="001479F5" w:rsidRPr="000E7437">
        <w:rPr>
          <w:rFonts w:ascii="Times New Roman" w:hAnsi="Times New Roman" w:cs="Times New Roman"/>
        </w:rPr>
        <w:t>services offered</w:t>
      </w:r>
      <w:r w:rsidRPr="000E7437">
        <w:rPr>
          <w:rFonts w:ascii="Times New Roman" w:hAnsi="Times New Roman" w:cs="Times New Roman"/>
        </w:rPr>
        <w:t xml:space="preserve"> prayers for the dead, especially those </w:t>
      </w:r>
      <w:r w:rsidR="001479F5" w:rsidRPr="000E7437">
        <w:rPr>
          <w:rFonts w:ascii="Times New Roman" w:hAnsi="Times New Roman" w:cs="Times New Roman"/>
        </w:rPr>
        <w:t>parishes that</w:t>
      </w:r>
      <w:r w:rsidRPr="000E7437">
        <w:rPr>
          <w:rFonts w:ascii="Times New Roman" w:hAnsi="Times New Roman" w:cs="Times New Roman"/>
        </w:rPr>
        <w:t xml:space="preserve"> </w:t>
      </w:r>
      <w:r w:rsidR="001479F5" w:rsidRPr="000E7437">
        <w:rPr>
          <w:rFonts w:ascii="Times New Roman" w:hAnsi="Times New Roman" w:cs="Times New Roman"/>
        </w:rPr>
        <w:t>had lost</w:t>
      </w:r>
      <w:r w:rsidRPr="000E7437">
        <w:rPr>
          <w:rFonts w:ascii="Times New Roman" w:hAnsi="Times New Roman" w:cs="Times New Roman"/>
        </w:rPr>
        <w:t xml:space="preserve"> members of their congregati</w:t>
      </w:r>
      <w:r w:rsidR="009D79C0" w:rsidRPr="000E7437">
        <w:rPr>
          <w:rFonts w:ascii="Times New Roman" w:hAnsi="Times New Roman" w:cs="Times New Roman"/>
        </w:rPr>
        <w:t xml:space="preserve">on. </w:t>
      </w:r>
      <w:r w:rsidR="001479F5" w:rsidRPr="000E7437">
        <w:rPr>
          <w:rFonts w:ascii="Times New Roman" w:hAnsi="Times New Roman" w:cs="Times New Roman"/>
        </w:rPr>
        <w:t>Longer-term</w:t>
      </w:r>
      <w:r w:rsidR="009D79C0" w:rsidRPr="000E7437">
        <w:rPr>
          <w:rFonts w:ascii="Times New Roman" w:hAnsi="Times New Roman" w:cs="Times New Roman"/>
        </w:rPr>
        <w:t xml:space="preserve"> memorials</w:t>
      </w:r>
      <w:r w:rsidR="00087CAE" w:rsidRPr="000E7437">
        <w:rPr>
          <w:rFonts w:ascii="Times New Roman" w:hAnsi="Times New Roman" w:cs="Times New Roman"/>
        </w:rPr>
        <w:t xml:space="preserve"> to those who had perished were </w:t>
      </w:r>
      <w:r w:rsidRPr="000E7437">
        <w:rPr>
          <w:rFonts w:ascii="Times New Roman" w:hAnsi="Times New Roman" w:cs="Times New Roman"/>
        </w:rPr>
        <w:t>organised</w:t>
      </w:r>
      <w:r w:rsidR="00087CAE" w:rsidRPr="000E7437">
        <w:rPr>
          <w:rFonts w:ascii="Times New Roman" w:hAnsi="Times New Roman" w:cs="Times New Roman"/>
        </w:rPr>
        <w:t xml:space="preserve"> including stained glass windows in the Church of Nativity Blenheim and Wellington Cathedr</w:t>
      </w:r>
      <w:r w:rsidR="00843496" w:rsidRPr="000E7437">
        <w:rPr>
          <w:rFonts w:ascii="Times New Roman" w:hAnsi="Times New Roman" w:cs="Times New Roman"/>
        </w:rPr>
        <w:t>al. As effect</w:t>
      </w:r>
      <w:r w:rsidR="009D79C0" w:rsidRPr="000E7437">
        <w:rPr>
          <w:rFonts w:ascii="Times New Roman" w:hAnsi="Times New Roman" w:cs="Times New Roman"/>
        </w:rPr>
        <w:t>s</w:t>
      </w:r>
      <w:r w:rsidR="00843496" w:rsidRPr="000E7437">
        <w:rPr>
          <w:rFonts w:ascii="Times New Roman" w:hAnsi="Times New Roman" w:cs="Times New Roman"/>
        </w:rPr>
        <w:t xml:space="preserve"> from the Penguin </w:t>
      </w:r>
      <w:r w:rsidR="00087CAE" w:rsidRPr="000E7437">
        <w:rPr>
          <w:rFonts w:ascii="Times New Roman" w:hAnsi="Times New Roman" w:cs="Times New Roman"/>
        </w:rPr>
        <w:t>came ashore, passers-</w:t>
      </w:r>
      <w:r w:rsidR="001479F5" w:rsidRPr="000E7437">
        <w:rPr>
          <w:rFonts w:ascii="Times New Roman" w:hAnsi="Times New Roman" w:cs="Times New Roman"/>
        </w:rPr>
        <w:t>by gathered them</w:t>
      </w:r>
      <w:r w:rsidR="00EE00EC">
        <w:rPr>
          <w:rFonts w:ascii="Times New Roman" w:hAnsi="Times New Roman" w:cs="Times New Roman"/>
        </w:rPr>
        <w:t xml:space="preserve"> as memento</w:t>
      </w:r>
      <w:r w:rsidR="00087CAE" w:rsidRPr="000E7437">
        <w:rPr>
          <w:rFonts w:ascii="Times New Roman" w:hAnsi="Times New Roman" w:cs="Times New Roman"/>
        </w:rPr>
        <w:t xml:space="preserve">s of the wreck (rather than flotsam and jetsam for their own personal use). Some of these effects </w:t>
      </w:r>
      <w:r w:rsidR="00390DAC" w:rsidRPr="000E7437">
        <w:rPr>
          <w:rFonts w:ascii="Times New Roman" w:hAnsi="Times New Roman" w:cs="Times New Roman"/>
        </w:rPr>
        <w:t xml:space="preserve">are now at the </w:t>
      </w:r>
      <w:r w:rsidR="00087CAE" w:rsidRPr="000E7437">
        <w:rPr>
          <w:rFonts w:ascii="Times New Roman" w:hAnsi="Times New Roman" w:cs="Times New Roman"/>
        </w:rPr>
        <w:t xml:space="preserve">Museum of </w:t>
      </w:r>
      <w:r w:rsidR="00390DAC" w:rsidRPr="000E7437">
        <w:rPr>
          <w:rFonts w:ascii="Times New Roman" w:hAnsi="Times New Roman" w:cs="Times New Roman"/>
        </w:rPr>
        <w:t>Wellington City</w:t>
      </w:r>
      <w:r w:rsidR="00087CAE" w:rsidRPr="000E7437">
        <w:rPr>
          <w:rFonts w:ascii="Times New Roman" w:hAnsi="Times New Roman" w:cs="Times New Roman"/>
        </w:rPr>
        <w:t xml:space="preserve"> and Sea, while other artifacts</w:t>
      </w:r>
      <w:r w:rsidR="00843496" w:rsidRPr="000E7437">
        <w:rPr>
          <w:rFonts w:ascii="Times New Roman" w:hAnsi="Times New Roman" w:cs="Times New Roman"/>
        </w:rPr>
        <w:t xml:space="preserve"> </w:t>
      </w:r>
      <w:r w:rsidR="00087CAE" w:rsidRPr="000E7437">
        <w:rPr>
          <w:rFonts w:ascii="Times New Roman" w:hAnsi="Times New Roman" w:cs="Times New Roman"/>
        </w:rPr>
        <w:t xml:space="preserve">remain in private possession. Generations have come and gone since that </w:t>
      </w:r>
      <w:r w:rsidR="001479F5" w:rsidRPr="000E7437">
        <w:rPr>
          <w:rFonts w:ascii="Times New Roman" w:hAnsi="Times New Roman" w:cs="Times New Roman"/>
        </w:rPr>
        <w:t>shipwrecking</w:t>
      </w:r>
      <w:r w:rsidR="00087CAE" w:rsidRPr="000E7437">
        <w:rPr>
          <w:rFonts w:ascii="Times New Roman" w:hAnsi="Times New Roman" w:cs="Times New Roman"/>
        </w:rPr>
        <w:t xml:space="preserve"> storm and various commemorative activities were enacted over the decades.</w:t>
      </w:r>
      <w:r w:rsidR="00CE58C9" w:rsidRPr="000E7437">
        <w:rPr>
          <w:rFonts w:ascii="Times New Roman" w:hAnsi="Times New Roman" w:cs="Times New Roman"/>
        </w:rPr>
        <w:t xml:space="preserve"> </w:t>
      </w:r>
      <w:r w:rsidR="0012658D" w:rsidRPr="000E7437">
        <w:rPr>
          <w:rFonts w:ascii="Times New Roman" w:hAnsi="Times New Roman" w:cs="Times New Roman"/>
        </w:rPr>
        <w:t>C</w:t>
      </w:r>
      <w:r w:rsidR="00843496" w:rsidRPr="000E7437">
        <w:rPr>
          <w:rFonts w:ascii="Times New Roman" w:hAnsi="Times New Roman" w:cs="Times New Roman"/>
        </w:rPr>
        <w:t>entennial commemorations</w:t>
      </w:r>
      <w:r w:rsidR="00390DAC" w:rsidRPr="000E7437">
        <w:rPr>
          <w:rFonts w:ascii="Times New Roman" w:hAnsi="Times New Roman" w:cs="Times New Roman"/>
        </w:rPr>
        <w:t xml:space="preserve"> left </w:t>
      </w:r>
      <w:r w:rsidR="006B1D65" w:rsidRPr="000E7437">
        <w:rPr>
          <w:rFonts w:ascii="Times New Roman" w:hAnsi="Times New Roman" w:cs="Times New Roman"/>
        </w:rPr>
        <w:t>material markers such as a plaque cemented into the ragged shoreli</w:t>
      </w:r>
      <w:r w:rsidR="009D79C0" w:rsidRPr="000E7437">
        <w:rPr>
          <w:rFonts w:ascii="Times New Roman" w:hAnsi="Times New Roman" w:cs="Times New Roman"/>
        </w:rPr>
        <w:t xml:space="preserve">ne nearest to Thoms Rock and </w:t>
      </w:r>
      <w:r w:rsidR="00843496" w:rsidRPr="000E7437">
        <w:rPr>
          <w:rFonts w:ascii="Times New Roman" w:hAnsi="Times New Roman" w:cs="Times New Roman"/>
        </w:rPr>
        <w:t xml:space="preserve">digital ephemera for the curious to click through </w:t>
      </w:r>
      <w:r w:rsidR="006B1D65" w:rsidRPr="000E7437">
        <w:rPr>
          <w:rFonts w:ascii="Times New Roman" w:hAnsi="Times New Roman" w:cs="Times New Roman"/>
        </w:rPr>
        <w:fldChar w:fldCharType="begin"/>
      </w:r>
      <w:r w:rsidR="006B1D65" w:rsidRPr="000E7437">
        <w:rPr>
          <w:rFonts w:ascii="Times New Roman" w:hAnsi="Times New Roman" w:cs="Times New Roman"/>
        </w:rPr>
        <w:instrText xml:space="preserve"> ADDIN EN.CITE &lt;EndNote&gt;&lt;Cite&gt;&lt;Author&gt;Wellington City Council&lt;/Author&gt;&lt;Year&gt;2009&lt;/Year&gt;&lt;RecNum&gt;28&lt;/RecNum&gt;&lt;DisplayText&gt;(Wellington City Council, 2009)&lt;/DisplayText&gt;&lt;record&gt;&lt;rec-number&gt;28&lt;/rec-number&gt;&lt;foreign-keys&gt;&lt;key app="EN" db-id="9ss2s9escdwpvaed9pdpa559et5ewszzewr0" timestamp="1559359808"&gt;28&lt;/key&gt;&lt;/foreign-keys&gt;&lt;ref-type name="Online Multimedia"&gt;48&lt;/ref-type&gt;&lt;contributors&gt;&lt;authors&gt;&lt;author&gt;Wellington City Council,&lt;/author&gt;&lt;/authors&gt;&lt;/contributors&gt;&lt;titles&gt;&lt;title&gt;SS Penguin Sinking to be Remembered on South Coast&lt;/title&gt;&lt;/titles&gt;&lt;dates&gt;&lt;year&gt;2009&lt;/year&gt;&lt;/dates&gt;&lt;urls&gt;&lt;related-urls&gt;&lt;url&gt;https://wellington.govt.nz/your-council/news/2009/02/ss-penguin-sinking-to-be-remembered-on-south-coast&lt;/url&gt;&lt;/related-urls&gt;&lt;/urls&gt;&lt;/record&gt;&lt;/Cite&gt;&lt;/EndNote&gt;</w:instrText>
      </w:r>
      <w:r w:rsidR="006B1D65" w:rsidRPr="000E7437">
        <w:rPr>
          <w:rFonts w:ascii="Times New Roman" w:hAnsi="Times New Roman" w:cs="Times New Roman"/>
        </w:rPr>
        <w:fldChar w:fldCharType="separate"/>
      </w:r>
      <w:r w:rsidR="006B1D65" w:rsidRPr="000E7437">
        <w:rPr>
          <w:rFonts w:ascii="Times New Roman" w:hAnsi="Times New Roman" w:cs="Times New Roman"/>
        </w:rPr>
        <w:t>(</w:t>
      </w:r>
      <w:r w:rsidR="00035820" w:rsidRPr="000E7437">
        <w:rPr>
          <w:rFonts w:ascii="Times New Roman" w:hAnsi="Times New Roman" w:cs="Times New Roman"/>
        </w:rPr>
        <w:t>Wellington City Council, 2009</w:t>
      </w:r>
      <w:r w:rsidR="006B1D65" w:rsidRPr="000E7437">
        <w:rPr>
          <w:rFonts w:ascii="Times New Roman" w:hAnsi="Times New Roman" w:cs="Times New Roman"/>
        </w:rPr>
        <w:t>)</w:t>
      </w:r>
      <w:r w:rsidR="006B1D65" w:rsidRPr="000E7437">
        <w:rPr>
          <w:rFonts w:ascii="Times New Roman" w:hAnsi="Times New Roman" w:cs="Times New Roman"/>
        </w:rPr>
        <w:fldChar w:fldCharType="end"/>
      </w:r>
      <w:r w:rsidR="006B1D65" w:rsidRPr="000E7437">
        <w:rPr>
          <w:rFonts w:ascii="Times New Roman" w:hAnsi="Times New Roman" w:cs="Times New Roman"/>
        </w:rPr>
        <w:t>.</w:t>
      </w:r>
      <w:r w:rsidR="00CE58C9" w:rsidRPr="000E7437">
        <w:rPr>
          <w:rFonts w:ascii="Times New Roman" w:hAnsi="Times New Roman" w:cs="Times New Roman"/>
        </w:rPr>
        <w:t xml:space="preserve"> </w:t>
      </w:r>
    </w:p>
    <w:p w14:paraId="2A115E9E" w14:textId="77777777" w:rsidR="00DB4A2E" w:rsidRPr="000E7437" w:rsidRDefault="00DB4A2E" w:rsidP="000E7437">
      <w:pPr>
        <w:rPr>
          <w:rFonts w:ascii="Times New Roman" w:hAnsi="Times New Roman" w:cs="Times New Roman"/>
        </w:rPr>
      </w:pPr>
    </w:p>
    <w:p w14:paraId="573E1175" w14:textId="1788C86C" w:rsidR="00DB4A2E" w:rsidRPr="000E7437" w:rsidRDefault="005D2B64" w:rsidP="000E7437">
      <w:pPr>
        <w:rPr>
          <w:rFonts w:ascii="Times New Roman" w:hAnsi="Times New Roman" w:cs="Times New Roman"/>
        </w:rPr>
      </w:pPr>
      <w:r w:rsidRPr="000E7437">
        <w:rPr>
          <w:rFonts w:ascii="Times New Roman" w:hAnsi="Times New Roman" w:cs="Times New Roman"/>
          <w:noProof/>
          <w:lang w:eastAsia="en-NZ"/>
        </w:rPr>
        <w:drawing>
          <wp:inline distT="0" distB="0" distL="0" distR="0" wp14:anchorId="023040F5" wp14:editId="5A005E0C">
            <wp:extent cx="1963730" cy="1674271"/>
            <wp:effectExtent l="25400" t="25400" r="17780" b="27940"/>
            <wp:docPr id="1" name="Picture 1" descr="mage result for Plaque to the Penguin Tongu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ge result for Plaque to the Penguin Tongue Point"/>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63730" cy="1674271"/>
                    </a:xfrm>
                    <a:prstGeom prst="rect">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01C50FD" w14:textId="598CA09F" w:rsidR="003A6EE9" w:rsidRPr="000E7437" w:rsidRDefault="003A6EE9" w:rsidP="000E7437">
      <w:pPr>
        <w:rPr>
          <w:rFonts w:ascii="Times New Roman" w:hAnsi="Times New Roman" w:cs="Times New Roman"/>
        </w:rPr>
      </w:pPr>
      <w:r w:rsidRPr="000E7437">
        <w:rPr>
          <w:rFonts w:ascii="Times New Roman" w:hAnsi="Times New Roman" w:cs="Times New Roman"/>
        </w:rPr>
        <w:t>(</w:t>
      </w:r>
      <w:hyperlink r:id="rId9" w:history="1">
        <w:r w:rsidR="00843496" w:rsidRPr="000E7437">
          <w:rPr>
            <w:rFonts w:ascii="Times New Roman" w:hAnsi="Times New Roman" w:cs="Times New Roman"/>
          </w:rPr>
          <w:t>https://nzhistory.govt.nz/media/photo/ss-penguin-plaque</w:t>
        </w:r>
      </w:hyperlink>
      <w:r w:rsidRPr="000E7437">
        <w:rPr>
          <w:rFonts w:ascii="Times New Roman" w:hAnsi="Times New Roman" w:cs="Times New Roman"/>
        </w:rPr>
        <w:t>)</w:t>
      </w:r>
    </w:p>
    <w:p w14:paraId="4FE1A4E7" w14:textId="77777777" w:rsidR="003A6EE9" w:rsidRPr="000E7437" w:rsidRDefault="003A6EE9" w:rsidP="000E7437">
      <w:pPr>
        <w:rPr>
          <w:rFonts w:ascii="Times New Roman" w:hAnsi="Times New Roman" w:cs="Times New Roman"/>
        </w:rPr>
      </w:pPr>
    </w:p>
    <w:p w14:paraId="03309EDB" w14:textId="6222DA9F" w:rsidR="00DB4A2E" w:rsidRPr="000E7437" w:rsidRDefault="006B1D65" w:rsidP="000E7437">
      <w:pPr>
        <w:rPr>
          <w:rFonts w:ascii="Times New Roman" w:hAnsi="Times New Roman" w:cs="Times New Roman"/>
        </w:rPr>
      </w:pPr>
      <w:r w:rsidRPr="000E7437">
        <w:rPr>
          <w:rFonts w:ascii="Times New Roman" w:hAnsi="Times New Roman" w:cs="Times New Roman"/>
        </w:rPr>
        <w:t>While the</w:t>
      </w:r>
      <w:r w:rsidR="00F57A9A" w:rsidRPr="000E7437">
        <w:rPr>
          <w:rFonts w:ascii="Times New Roman" w:hAnsi="Times New Roman" w:cs="Times New Roman"/>
        </w:rPr>
        <w:t xml:space="preserve"> Thoms Rock</w:t>
      </w:r>
      <w:r w:rsidRPr="000E7437">
        <w:rPr>
          <w:rFonts w:ascii="Times New Roman" w:hAnsi="Times New Roman" w:cs="Times New Roman"/>
        </w:rPr>
        <w:t xml:space="preserve"> plaque </w:t>
      </w:r>
      <w:r w:rsidR="00F57A9A" w:rsidRPr="000E7437">
        <w:rPr>
          <w:rFonts w:ascii="Times New Roman" w:hAnsi="Times New Roman" w:cs="Times New Roman"/>
        </w:rPr>
        <w:t>was t</w:t>
      </w:r>
      <w:r w:rsidRPr="000E7437">
        <w:rPr>
          <w:rFonts w:ascii="Times New Roman" w:hAnsi="Times New Roman" w:cs="Times New Roman"/>
        </w:rPr>
        <w:t>o</w:t>
      </w:r>
      <w:r w:rsidR="00F57A9A" w:rsidRPr="000E7437">
        <w:rPr>
          <w:rFonts w:ascii="Times New Roman" w:hAnsi="Times New Roman" w:cs="Times New Roman"/>
        </w:rPr>
        <w:t xml:space="preserve"> </w:t>
      </w:r>
      <w:r w:rsidR="00EE00EC">
        <w:rPr>
          <w:rFonts w:ascii="Times New Roman" w:hAnsi="Times New Roman" w:cs="Times New Roman"/>
        </w:rPr>
        <w:t>be unve</w:t>
      </w:r>
      <w:r w:rsidRPr="000E7437">
        <w:rPr>
          <w:rFonts w:ascii="Times New Roman" w:hAnsi="Times New Roman" w:cs="Times New Roman"/>
        </w:rPr>
        <w:t>il</w:t>
      </w:r>
      <w:r w:rsidR="00EE00EC">
        <w:rPr>
          <w:rFonts w:ascii="Times New Roman" w:hAnsi="Times New Roman" w:cs="Times New Roman"/>
        </w:rPr>
        <w:t>e</w:t>
      </w:r>
      <w:r w:rsidRPr="000E7437">
        <w:rPr>
          <w:rFonts w:ascii="Times New Roman" w:hAnsi="Times New Roman" w:cs="Times New Roman"/>
        </w:rPr>
        <w:t xml:space="preserve">d </w:t>
      </w:r>
      <w:r w:rsidR="00DB4A2E" w:rsidRPr="000E7437">
        <w:rPr>
          <w:rFonts w:ascii="Times New Roman" w:hAnsi="Times New Roman" w:cs="Times New Roman"/>
        </w:rPr>
        <w:t>to mark the disaster's centenary on 12 February 2009,</w:t>
      </w:r>
      <w:r w:rsidR="00CE58C9" w:rsidRPr="000E7437">
        <w:rPr>
          <w:rFonts w:ascii="Times New Roman" w:hAnsi="Times New Roman" w:cs="Times New Roman"/>
        </w:rPr>
        <w:t xml:space="preserve"> </w:t>
      </w:r>
      <w:r w:rsidRPr="000E7437">
        <w:rPr>
          <w:rFonts w:ascii="Times New Roman" w:hAnsi="Times New Roman" w:cs="Times New Roman"/>
        </w:rPr>
        <w:t xml:space="preserve">ironically, </w:t>
      </w:r>
      <w:r w:rsidR="00DB4A2E" w:rsidRPr="000E7437">
        <w:rPr>
          <w:rFonts w:ascii="Times New Roman" w:hAnsi="Times New Roman" w:cs="Times New Roman"/>
        </w:rPr>
        <w:t>the event was moved to Makara Hall because of bad weather.</w:t>
      </w:r>
      <w:r w:rsidR="00CE58C9" w:rsidRPr="000E7437">
        <w:rPr>
          <w:rFonts w:ascii="Times New Roman" w:hAnsi="Times New Roman" w:cs="Times New Roman"/>
        </w:rPr>
        <w:t xml:space="preserve"> </w:t>
      </w:r>
      <w:r w:rsidRPr="000E7437">
        <w:rPr>
          <w:rFonts w:ascii="Times New Roman" w:hAnsi="Times New Roman" w:cs="Times New Roman"/>
        </w:rPr>
        <w:t>The remote Makera Hall</w:t>
      </w:r>
      <w:r w:rsidR="00F57A9A" w:rsidRPr="000E7437">
        <w:rPr>
          <w:rFonts w:ascii="Times New Roman" w:hAnsi="Times New Roman" w:cs="Times New Roman"/>
        </w:rPr>
        <w:t xml:space="preserve"> had been a rescue and recovery point for the original disaster.</w:t>
      </w:r>
      <w:r w:rsidR="00CE58C9" w:rsidRPr="000E7437">
        <w:rPr>
          <w:rFonts w:ascii="Times New Roman" w:hAnsi="Times New Roman" w:cs="Times New Roman"/>
        </w:rPr>
        <w:t xml:space="preserve"> </w:t>
      </w:r>
    </w:p>
    <w:p w14:paraId="55AFF920" w14:textId="77777777" w:rsidR="00F57A9A" w:rsidRPr="000E7437" w:rsidRDefault="00F57A9A" w:rsidP="000E7437">
      <w:pPr>
        <w:rPr>
          <w:rFonts w:ascii="Times New Roman" w:hAnsi="Times New Roman" w:cs="Times New Roman"/>
        </w:rPr>
      </w:pPr>
    </w:p>
    <w:p w14:paraId="183752B5" w14:textId="77777777" w:rsidR="00297214" w:rsidRPr="000E7437" w:rsidRDefault="00F57A9A" w:rsidP="000E7437">
      <w:pPr>
        <w:rPr>
          <w:rFonts w:ascii="Times New Roman" w:hAnsi="Times New Roman" w:cs="Times New Roman"/>
        </w:rPr>
      </w:pPr>
      <w:r w:rsidRPr="000E7437">
        <w:rPr>
          <w:rFonts w:ascii="Times New Roman" w:hAnsi="Times New Roman" w:cs="Times New Roman"/>
        </w:rPr>
        <w:t xml:space="preserve">Memorials to the disaster also </w:t>
      </w:r>
      <w:r w:rsidR="00557172" w:rsidRPr="000E7437">
        <w:rPr>
          <w:rFonts w:ascii="Times New Roman" w:hAnsi="Times New Roman" w:cs="Times New Roman"/>
        </w:rPr>
        <w:t>take the form of experiences.</w:t>
      </w:r>
      <w:r w:rsidR="00CE58C9" w:rsidRPr="000E7437">
        <w:rPr>
          <w:rFonts w:ascii="Times New Roman" w:hAnsi="Times New Roman" w:cs="Times New Roman"/>
        </w:rPr>
        <w:t xml:space="preserve"> </w:t>
      </w:r>
      <w:r w:rsidRPr="000E7437">
        <w:rPr>
          <w:rFonts w:ascii="Times New Roman" w:hAnsi="Times New Roman" w:cs="Times New Roman"/>
        </w:rPr>
        <w:t>Memorialisers, those who come to acknowledge loss</w:t>
      </w:r>
      <w:r w:rsidR="00CA6EF3" w:rsidRPr="000E7437">
        <w:rPr>
          <w:rFonts w:ascii="Times New Roman" w:hAnsi="Times New Roman" w:cs="Times New Roman"/>
        </w:rPr>
        <w:t xml:space="preserve">, can </w:t>
      </w:r>
      <w:r w:rsidR="004B6BA6" w:rsidRPr="000E7437">
        <w:rPr>
          <w:rFonts w:ascii="Times New Roman" w:hAnsi="Times New Roman" w:cs="Times New Roman"/>
        </w:rPr>
        <w:t>enroll themselves</w:t>
      </w:r>
      <w:r w:rsidRPr="000E7437">
        <w:rPr>
          <w:rFonts w:ascii="Times New Roman" w:hAnsi="Times New Roman" w:cs="Times New Roman"/>
        </w:rPr>
        <w:t xml:space="preserve"> into a by-stander experience.</w:t>
      </w:r>
      <w:r w:rsidR="00CE58C9" w:rsidRPr="000E7437">
        <w:rPr>
          <w:rFonts w:ascii="Times New Roman" w:hAnsi="Times New Roman" w:cs="Times New Roman"/>
        </w:rPr>
        <w:t xml:space="preserve"> </w:t>
      </w:r>
      <w:r w:rsidR="004B6BA6" w:rsidRPr="000E7437">
        <w:rPr>
          <w:rFonts w:ascii="Times New Roman" w:hAnsi="Times New Roman" w:cs="Times New Roman"/>
        </w:rPr>
        <w:t>We can w</w:t>
      </w:r>
      <w:r w:rsidRPr="000E7437">
        <w:rPr>
          <w:rFonts w:ascii="Times New Roman" w:hAnsi="Times New Roman" w:cs="Times New Roman"/>
        </w:rPr>
        <w:t xml:space="preserve">alk around Karori Cemetery </w:t>
      </w:r>
      <w:r w:rsidR="004B6BA6" w:rsidRPr="000E7437">
        <w:rPr>
          <w:rFonts w:ascii="Times New Roman" w:hAnsi="Times New Roman" w:cs="Times New Roman"/>
        </w:rPr>
        <w:t xml:space="preserve">in </w:t>
      </w:r>
      <w:r w:rsidR="00EE6950" w:rsidRPr="000E7437">
        <w:rPr>
          <w:rFonts w:ascii="Times New Roman" w:hAnsi="Times New Roman" w:cs="Times New Roman"/>
        </w:rPr>
        <w:t xml:space="preserve">Te Whanganui-a-Tara </w:t>
      </w:r>
      <w:r w:rsidR="00557172" w:rsidRPr="000E7437">
        <w:rPr>
          <w:rFonts w:ascii="Times New Roman" w:hAnsi="Times New Roman" w:cs="Times New Roman"/>
        </w:rPr>
        <w:t>(</w:t>
      </w:r>
      <w:r w:rsidR="004B6BA6" w:rsidRPr="000E7437">
        <w:rPr>
          <w:rFonts w:ascii="Times New Roman" w:hAnsi="Times New Roman" w:cs="Times New Roman"/>
        </w:rPr>
        <w:t>Wellington</w:t>
      </w:r>
      <w:r w:rsidR="00557172" w:rsidRPr="000E7437">
        <w:rPr>
          <w:rFonts w:ascii="Times New Roman" w:hAnsi="Times New Roman" w:cs="Times New Roman"/>
        </w:rPr>
        <w:t>)</w:t>
      </w:r>
      <w:r w:rsidR="004B6BA6" w:rsidRPr="000E7437">
        <w:rPr>
          <w:rFonts w:ascii="Times New Roman" w:hAnsi="Times New Roman" w:cs="Times New Roman"/>
        </w:rPr>
        <w:t xml:space="preserve"> </w:t>
      </w:r>
      <w:r w:rsidRPr="000E7437">
        <w:rPr>
          <w:rFonts w:ascii="Times New Roman" w:hAnsi="Times New Roman" w:cs="Times New Roman"/>
        </w:rPr>
        <w:t xml:space="preserve">to see the </w:t>
      </w:r>
      <w:r w:rsidR="00A64B32" w:rsidRPr="000E7437">
        <w:rPr>
          <w:rFonts w:ascii="Times New Roman" w:hAnsi="Times New Roman" w:cs="Times New Roman"/>
        </w:rPr>
        <w:t>graves of some of those who drow</w:t>
      </w:r>
      <w:r w:rsidR="009D79C0" w:rsidRPr="000E7437">
        <w:rPr>
          <w:rFonts w:ascii="Times New Roman" w:hAnsi="Times New Roman" w:cs="Times New Roman"/>
        </w:rPr>
        <w:t xml:space="preserve">ned in </w:t>
      </w:r>
      <w:r w:rsidR="001479F5" w:rsidRPr="000E7437">
        <w:rPr>
          <w:rFonts w:ascii="Times New Roman" w:hAnsi="Times New Roman" w:cs="Times New Roman"/>
        </w:rPr>
        <w:t>the Penguin</w:t>
      </w:r>
      <w:r w:rsidR="009D79C0" w:rsidRPr="000E7437">
        <w:rPr>
          <w:rFonts w:ascii="Times New Roman" w:hAnsi="Times New Roman" w:cs="Times New Roman"/>
        </w:rPr>
        <w:t xml:space="preserve"> shipwreck. </w:t>
      </w:r>
      <w:r w:rsidR="00A64B32" w:rsidRPr="000E7437">
        <w:rPr>
          <w:rFonts w:ascii="Times New Roman" w:hAnsi="Times New Roman" w:cs="Times New Roman"/>
        </w:rPr>
        <w:t>Memorialisers are guided through the</w:t>
      </w:r>
      <w:r w:rsidRPr="000E7437">
        <w:rPr>
          <w:rFonts w:ascii="Times New Roman" w:hAnsi="Times New Roman" w:cs="Times New Roman"/>
        </w:rPr>
        <w:t xml:space="preserve"> cemetery </w:t>
      </w:r>
      <w:r w:rsidR="00A64B32" w:rsidRPr="000E7437">
        <w:rPr>
          <w:rFonts w:ascii="Times New Roman" w:hAnsi="Times New Roman" w:cs="Times New Roman"/>
        </w:rPr>
        <w:t>by means of special “Penguin Shipwreck”</w:t>
      </w:r>
      <w:r w:rsidR="004B6BA6" w:rsidRPr="000E7437">
        <w:rPr>
          <w:rFonts w:ascii="Times New Roman" w:hAnsi="Times New Roman" w:cs="Times New Roman"/>
        </w:rPr>
        <w:t xml:space="preserve"> </w:t>
      </w:r>
      <w:r w:rsidR="00A64B32" w:rsidRPr="000E7437">
        <w:rPr>
          <w:rFonts w:ascii="Times New Roman" w:hAnsi="Times New Roman" w:cs="Times New Roman"/>
        </w:rPr>
        <w:t>grave markers. At eac</w:t>
      </w:r>
      <w:r w:rsidR="005050B7" w:rsidRPr="000E7437">
        <w:rPr>
          <w:rFonts w:ascii="Times New Roman" w:hAnsi="Times New Roman" w:cs="Times New Roman"/>
        </w:rPr>
        <w:t xml:space="preserve">h mark, memorialisers can </w:t>
      </w:r>
      <w:r w:rsidR="00A64B32" w:rsidRPr="000E7437">
        <w:rPr>
          <w:rFonts w:ascii="Times New Roman" w:hAnsi="Times New Roman" w:cs="Times New Roman"/>
        </w:rPr>
        <w:t xml:space="preserve">read about </w:t>
      </w:r>
      <w:r w:rsidR="005050B7" w:rsidRPr="000E7437">
        <w:rPr>
          <w:rFonts w:ascii="Times New Roman" w:hAnsi="Times New Roman" w:cs="Times New Roman"/>
        </w:rPr>
        <w:t>t</w:t>
      </w:r>
      <w:r w:rsidR="004B6BA6" w:rsidRPr="000E7437">
        <w:rPr>
          <w:rFonts w:ascii="Times New Roman" w:hAnsi="Times New Roman" w:cs="Times New Roman"/>
        </w:rPr>
        <w:t xml:space="preserve">he </w:t>
      </w:r>
      <w:r w:rsidR="003E0EC4" w:rsidRPr="000E7437">
        <w:rPr>
          <w:rFonts w:ascii="Times New Roman" w:hAnsi="Times New Roman" w:cs="Times New Roman"/>
        </w:rPr>
        <w:t>person</w:t>
      </w:r>
      <w:r w:rsidR="004B6BA6" w:rsidRPr="000E7437">
        <w:rPr>
          <w:rFonts w:ascii="Times New Roman" w:hAnsi="Times New Roman" w:cs="Times New Roman"/>
        </w:rPr>
        <w:t xml:space="preserve"> interred </w:t>
      </w:r>
      <w:r w:rsidR="00A64B32" w:rsidRPr="000E7437">
        <w:rPr>
          <w:rFonts w:ascii="Times New Roman" w:hAnsi="Times New Roman" w:cs="Times New Roman"/>
        </w:rPr>
        <w:t xml:space="preserve">and reflect upon the loss of life. They are </w:t>
      </w:r>
      <w:r w:rsidR="004B6BA6" w:rsidRPr="000E7437">
        <w:rPr>
          <w:rFonts w:ascii="Times New Roman" w:hAnsi="Times New Roman" w:cs="Times New Roman"/>
        </w:rPr>
        <w:t xml:space="preserve">hailed as </w:t>
      </w:r>
      <w:r w:rsidR="005050B7" w:rsidRPr="000E7437">
        <w:rPr>
          <w:rFonts w:ascii="Times New Roman" w:hAnsi="Times New Roman" w:cs="Times New Roman"/>
        </w:rPr>
        <w:t xml:space="preserve">graveside mourners </w:t>
      </w:r>
      <w:r w:rsidR="00A64B32" w:rsidRPr="000E7437">
        <w:rPr>
          <w:rFonts w:ascii="Times New Roman" w:hAnsi="Times New Roman" w:cs="Times New Roman"/>
        </w:rPr>
        <w:t>some time remove</w:t>
      </w:r>
      <w:r w:rsidRPr="000E7437">
        <w:rPr>
          <w:rFonts w:ascii="Times New Roman" w:hAnsi="Times New Roman" w:cs="Times New Roman"/>
        </w:rPr>
        <w:t xml:space="preserve">d. </w:t>
      </w:r>
    </w:p>
    <w:p w14:paraId="6F11817A" w14:textId="77777777" w:rsidR="00297214" w:rsidRPr="000E7437" w:rsidRDefault="00297214" w:rsidP="000E7437">
      <w:pPr>
        <w:rPr>
          <w:rFonts w:ascii="Times New Roman" w:hAnsi="Times New Roman" w:cs="Times New Roman"/>
        </w:rPr>
      </w:pPr>
    </w:p>
    <w:p w14:paraId="0DA11617" w14:textId="77777777" w:rsidR="00297214" w:rsidRPr="000E7437" w:rsidRDefault="00297214" w:rsidP="000E7437">
      <w:pPr>
        <w:rPr>
          <w:rFonts w:ascii="Times New Roman" w:hAnsi="Times New Roman" w:cs="Times New Roman"/>
        </w:rPr>
      </w:pPr>
    </w:p>
    <w:p w14:paraId="77D93211" w14:textId="6B7C084A" w:rsidR="00297214" w:rsidRPr="000E7437" w:rsidRDefault="00297214" w:rsidP="000E7437">
      <w:pPr>
        <w:rPr>
          <w:rFonts w:ascii="Times New Roman" w:hAnsi="Times New Roman" w:cs="Times New Roman"/>
        </w:rPr>
      </w:pPr>
      <w:r w:rsidRPr="000E7437">
        <w:rPr>
          <w:rFonts w:ascii="Times New Roman" w:hAnsi="Times New Roman" w:cs="Times New Roman"/>
          <w:noProof/>
          <w:lang w:eastAsia="en-NZ"/>
        </w:rPr>
        <w:drawing>
          <wp:inline distT="0" distB="0" distL="0" distR="0" wp14:anchorId="1057011D" wp14:editId="74D25D52">
            <wp:extent cx="2355533" cy="3140710"/>
            <wp:effectExtent l="0" t="0" r="6985"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55675" cy="3140899"/>
                    </a:xfrm>
                    <a:prstGeom prst="rect">
                      <a:avLst/>
                    </a:prstGeom>
                    <a:noFill/>
                    <a:ln>
                      <a:noFill/>
                    </a:ln>
                  </pic:spPr>
                </pic:pic>
              </a:graphicData>
            </a:graphic>
          </wp:inline>
        </w:drawing>
      </w:r>
    </w:p>
    <w:p w14:paraId="62629B7A" w14:textId="77777777" w:rsidR="00297214" w:rsidRPr="000E7437" w:rsidRDefault="00297214" w:rsidP="000E7437">
      <w:pPr>
        <w:rPr>
          <w:rFonts w:ascii="Times New Roman" w:hAnsi="Times New Roman" w:cs="Times New Roman"/>
        </w:rPr>
      </w:pPr>
    </w:p>
    <w:p w14:paraId="7BF38756" w14:textId="23D83FFD" w:rsidR="00297214" w:rsidRPr="000E7437" w:rsidRDefault="00BB1CF6" w:rsidP="000E7437">
      <w:pPr>
        <w:rPr>
          <w:rFonts w:ascii="Times New Roman" w:hAnsi="Times New Roman" w:cs="Times New Roman"/>
        </w:rPr>
      </w:pPr>
      <w:r w:rsidRPr="000E7437">
        <w:rPr>
          <w:rFonts w:ascii="Times New Roman" w:hAnsi="Times New Roman" w:cs="Times New Roman"/>
        </w:rPr>
        <w:t>Author’s own collection R. McManus</w:t>
      </w:r>
    </w:p>
    <w:p w14:paraId="4552FDF0" w14:textId="77777777" w:rsidR="00297214" w:rsidRPr="000E7437" w:rsidRDefault="003E0EC4" w:rsidP="000E7437">
      <w:pPr>
        <w:rPr>
          <w:rFonts w:ascii="Times New Roman" w:hAnsi="Times New Roman" w:cs="Times New Roman"/>
        </w:rPr>
      </w:pPr>
      <w:r w:rsidRPr="000E7437">
        <w:rPr>
          <w:rFonts w:ascii="Times New Roman" w:hAnsi="Times New Roman" w:cs="Times New Roman"/>
        </w:rPr>
        <w:t>As w</w:t>
      </w:r>
      <w:r w:rsidR="00F57A9A" w:rsidRPr="000E7437">
        <w:rPr>
          <w:rFonts w:ascii="Times New Roman" w:hAnsi="Times New Roman" w:cs="Times New Roman"/>
        </w:rPr>
        <w:t>e stand at the spot where f</w:t>
      </w:r>
      <w:r w:rsidR="00A64B32" w:rsidRPr="000E7437">
        <w:rPr>
          <w:rFonts w:ascii="Times New Roman" w:hAnsi="Times New Roman" w:cs="Times New Roman"/>
        </w:rPr>
        <w:t>amily members mourned the loss of their</w:t>
      </w:r>
      <w:r w:rsidR="005050B7" w:rsidRPr="000E7437">
        <w:rPr>
          <w:rFonts w:ascii="Times New Roman" w:hAnsi="Times New Roman" w:cs="Times New Roman"/>
        </w:rPr>
        <w:t xml:space="preserve"> loved-ones</w:t>
      </w:r>
      <w:r w:rsidRPr="000E7437">
        <w:rPr>
          <w:rFonts w:ascii="Times New Roman" w:hAnsi="Times New Roman" w:cs="Times New Roman"/>
        </w:rPr>
        <w:t xml:space="preserve">, we also </w:t>
      </w:r>
      <w:r w:rsidR="004B6BA6" w:rsidRPr="000E7437">
        <w:rPr>
          <w:rFonts w:ascii="Times New Roman" w:hAnsi="Times New Roman" w:cs="Times New Roman"/>
        </w:rPr>
        <w:t xml:space="preserve">become witnesses to their </w:t>
      </w:r>
      <w:r w:rsidR="009D79C0" w:rsidRPr="000E7437">
        <w:rPr>
          <w:rFonts w:ascii="Times New Roman" w:hAnsi="Times New Roman" w:cs="Times New Roman"/>
        </w:rPr>
        <w:t xml:space="preserve">grief and loss </w:t>
      </w:r>
      <w:r w:rsidR="00A64B32" w:rsidRPr="000E7437">
        <w:rPr>
          <w:rFonts w:ascii="Times New Roman" w:hAnsi="Times New Roman" w:cs="Times New Roman"/>
        </w:rPr>
        <w:t xml:space="preserve">as they themselves stood witness to </w:t>
      </w:r>
      <w:r w:rsidR="001479F5" w:rsidRPr="000E7437">
        <w:rPr>
          <w:rFonts w:ascii="Times New Roman" w:hAnsi="Times New Roman" w:cs="Times New Roman"/>
        </w:rPr>
        <w:t>the disaster over</w:t>
      </w:r>
      <w:r w:rsidR="00A64B32" w:rsidRPr="000E7437">
        <w:rPr>
          <w:rFonts w:ascii="Times New Roman" w:hAnsi="Times New Roman" w:cs="Times New Roman"/>
        </w:rPr>
        <w:t xml:space="preserve"> </w:t>
      </w:r>
      <w:r w:rsidR="001479F5" w:rsidRPr="000E7437">
        <w:rPr>
          <w:rFonts w:ascii="Times New Roman" w:hAnsi="Times New Roman" w:cs="Times New Roman"/>
        </w:rPr>
        <w:t>a century</w:t>
      </w:r>
      <w:r w:rsidR="005050B7" w:rsidRPr="000E7437">
        <w:rPr>
          <w:rFonts w:ascii="Times New Roman" w:hAnsi="Times New Roman" w:cs="Times New Roman"/>
        </w:rPr>
        <w:t xml:space="preserve"> ago. </w:t>
      </w:r>
      <w:r w:rsidR="001479F5" w:rsidRPr="000E7437">
        <w:rPr>
          <w:rFonts w:ascii="Times New Roman" w:hAnsi="Times New Roman" w:cs="Times New Roman"/>
        </w:rPr>
        <w:t>The online</w:t>
      </w:r>
      <w:r w:rsidR="004B6BA6" w:rsidRPr="000E7437">
        <w:rPr>
          <w:rFonts w:ascii="Times New Roman" w:hAnsi="Times New Roman" w:cs="Times New Roman"/>
        </w:rPr>
        <w:t xml:space="preserve"> Cemetery T</w:t>
      </w:r>
      <w:r w:rsidR="005050B7" w:rsidRPr="000E7437">
        <w:rPr>
          <w:rFonts w:ascii="Times New Roman" w:hAnsi="Times New Roman" w:cs="Times New Roman"/>
        </w:rPr>
        <w:t xml:space="preserve">our </w:t>
      </w:r>
      <w:r w:rsidR="004B6BA6" w:rsidRPr="000E7437">
        <w:rPr>
          <w:rFonts w:ascii="Times New Roman" w:hAnsi="Times New Roman" w:cs="Times New Roman"/>
        </w:rPr>
        <w:t xml:space="preserve">guides the </w:t>
      </w:r>
      <w:r w:rsidR="00283A47" w:rsidRPr="000E7437">
        <w:rPr>
          <w:rFonts w:ascii="Times New Roman" w:hAnsi="Times New Roman" w:cs="Times New Roman"/>
        </w:rPr>
        <w:t xml:space="preserve">visitor to </w:t>
      </w:r>
      <w:r w:rsidR="001479F5" w:rsidRPr="000E7437">
        <w:rPr>
          <w:rFonts w:ascii="Times New Roman" w:hAnsi="Times New Roman" w:cs="Times New Roman"/>
        </w:rPr>
        <w:t>emotionally connect</w:t>
      </w:r>
      <w:r w:rsidR="00283A47" w:rsidRPr="000E7437">
        <w:rPr>
          <w:rFonts w:ascii="Times New Roman" w:hAnsi="Times New Roman" w:cs="Times New Roman"/>
        </w:rPr>
        <w:t xml:space="preserve"> to </w:t>
      </w:r>
      <w:r w:rsidR="001479F5" w:rsidRPr="000E7437">
        <w:rPr>
          <w:rFonts w:ascii="Times New Roman" w:hAnsi="Times New Roman" w:cs="Times New Roman"/>
        </w:rPr>
        <w:t>the disaster</w:t>
      </w:r>
      <w:r w:rsidR="00283A47" w:rsidRPr="000E7437">
        <w:rPr>
          <w:rFonts w:ascii="Times New Roman" w:hAnsi="Times New Roman" w:cs="Times New Roman"/>
        </w:rPr>
        <w:t xml:space="preserve"> through </w:t>
      </w:r>
      <w:r w:rsidR="001479F5" w:rsidRPr="000E7437">
        <w:rPr>
          <w:rFonts w:ascii="Times New Roman" w:hAnsi="Times New Roman" w:cs="Times New Roman"/>
        </w:rPr>
        <w:t>the shared</w:t>
      </w:r>
      <w:r w:rsidR="005050B7" w:rsidRPr="000E7437">
        <w:rPr>
          <w:rFonts w:ascii="Times New Roman" w:hAnsi="Times New Roman" w:cs="Times New Roman"/>
        </w:rPr>
        <w:t xml:space="preserve"> </w:t>
      </w:r>
      <w:r w:rsidR="00283A47" w:rsidRPr="000E7437">
        <w:rPr>
          <w:rFonts w:ascii="Times New Roman" w:hAnsi="Times New Roman" w:cs="Times New Roman"/>
        </w:rPr>
        <w:t>experience of loss, of being a mourner at the graveside</w:t>
      </w:r>
      <w:r w:rsidR="004B6BA6" w:rsidRPr="000E7437">
        <w:rPr>
          <w:rFonts w:ascii="Times New Roman" w:hAnsi="Times New Roman" w:cs="Times New Roman"/>
        </w:rPr>
        <w:t xml:space="preserve">, connecting to </w:t>
      </w:r>
      <w:r w:rsidR="00283A47" w:rsidRPr="000E7437">
        <w:rPr>
          <w:rFonts w:ascii="Times New Roman" w:hAnsi="Times New Roman" w:cs="Times New Roman"/>
        </w:rPr>
        <w:t xml:space="preserve">any personal experience the visitor may </w:t>
      </w:r>
      <w:r w:rsidR="001479F5" w:rsidRPr="000E7437">
        <w:rPr>
          <w:rFonts w:ascii="Times New Roman" w:hAnsi="Times New Roman" w:cs="Times New Roman"/>
        </w:rPr>
        <w:t>have of</w:t>
      </w:r>
      <w:r w:rsidR="00283A47" w:rsidRPr="000E7437">
        <w:rPr>
          <w:rFonts w:ascii="Times New Roman" w:hAnsi="Times New Roman" w:cs="Times New Roman"/>
        </w:rPr>
        <w:t xml:space="preserve"> standing at a grave sid</w:t>
      </w:r>
      <w:r w:rsidR="004B6BA6" w:rsidRPr="000E7437">
        <w:rPr>
          <w:rFonts w:ascii="Times New Roman" w:hAnsi="Times New Roman" w:cs="Times New Roman"/>
        </w:rPr>
        <w:t xml:space="preserve">e of a loved one. As </w:t>
      </w:r>
      <w:r w:rsidR="00283A47" w:rsidRPr="000E7437">
        <w:rPr>
          <w:rFonts w:ascii="Times New Roman" w:hAnsi="Times New Roman" w:cs="Times New Roman"/>
        </w:rPr>
        <w:t>visitors read the inscriptions, they connect with th</w:t>
      </w:r>
      <w:r w:rsidR="004B6BA6" w:rsidRPr="000E7437">
        <w:rPr>
          <w:rFonts w:ascii="Times New Roman" w:hAnsi="Times New Roman" w:cs="Times New Roman"/>
        </w:rPr>
        <w:t xml:space="preserve">e disaster as a witness to and </w:t>
      </w:r>
      <w:r w:rsidR="00283A47" w:rsidRPr="000E7437">
        <w:rPr>
          <w:rFonts w:ascii="Times New Roman" w:hAnsi="Times New Roman" w:cs="Times New Roman"/>
        </w:rPr>
        <w:t>personal connection with the departed individuals.</w:t>
      </w:r>
      <w:r w:rsidR="00CE58C9" w:rsidRPr="000E7437">
        <w:rPr>
          <w:rFonts w:ascii="Times New Roman" w:hAnsi="Times New Roman" w:cs="Times New Roman"/>
        </w:rPr>
        <w:t xml:space="preserve"> </w:t>
      </w:r>
    </w:p>
    <w:p w14:paraId="2F5180C5" w14:textId="77777777" w:rsidR="00297214" w:rsidRPr="000E7437" w:rsidRDefault="00297214" w:rsidP="000E7437">
      <w:pPr>
        <w:rPr>
          <w:rFonts w:ascii="Times New Roman" w:hAnsi="Times New Roman" w:cs="Times New Roman"/>
        </w:rPr>
      </w:pPr>
    </w:p>
    <w:p w14:paraId="64C5D55D" w14:textId="77777777" w:rsidR="00297214" w:rsidRPr="000E7437" w:rsidRDefault="00297214" w:rsidP="000E7437">
      <w:pPr>
        <w:rPr>
          <w:rFonts w:ascii="Times New Roman" w:hAnsi="Times New Roman" w:cs="Times New Roman"/>
        </w:rPr>
      </w:pPr>
    </w:p>
    <w:p w14:paraId="14973BC9" w14:textId="73B41EA5" w:rsidR="00297214" w:rsidRPr="000E7437" w:rsidRDefault="00297214" w:rsidP="000E7437">
      <w:pPr>
        <w:rPr>
          <w:rFonts w:ascii="Times New Roman" w:hAnsi="Times New Roman" w:cs="Times New Roman"/>
        </w:rPr>
      </w:pPr>
      <w:r w:rsidRPr="000E7437">
        <w:rPr>
          <w:rFonts w:ascii="Times New Roman" w:hAnsi="Times New Roman" w:cs="Times New Roman"/>
          <w:noProof/>
          <w:lang w:eastAsia="en-NZ"/>
        </w:rPr>
        <w:drawing>
          <wp:inline distT="0" distB="0" distL="0" distR="0" wp14:anchorId="4583BBEC" wp14:editId="49223684">
            <wp:extent cx="5270500" cy="3952875"/>
            <wp:effectExtent l="0" t="0" r="1270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270500" cy="3952875"/>
                    </a:xfrm>
                    <a:prstGeom prst="rect">
                      <a:avLst/>
                    </a:prstGeom>
                    <a:noFill/>
                    <a:ln>
                      <a:noFill/>
                    </a:ln>
                  </pic:spPr>
                </pic:pic>
              </a:graphicData>
            </a:graphic>
          </wp:inline>
        </w:drawing>
      </w:r>
    </w:p>
    <w:p w14:paraId="08DD502F" w14:textId="77777777" w:rsidR="00297214" w:rsidRPr="000E7437" w:rsidRDefault="00297214" w:rsidP="000E7437">
      <w:pPr>
        <w:rPr>
          <w:rFonts w:ascii="Times New Roman" w:hAnsi="Times New Roman" w:cs="Times New Roman"/>
        </w:rPr>
      </w:pPr>
    </w:p>
    <w:p w14:paraId="2D59DD76" w14:textId="4CDCBFF2" w:rsidR="00297214" w:rsidRPr="000E7437" w:rsidRDefault="00297214" w:rsidP="000E7437">
      <w:pPr>
        <w:rPr>
          <w:rFonts w:ascii="Times New Roman" w:hAnsi="Times New Roman" w:cs="Times New Roman"/>
        </w:rPr>
      </w:pPr>
      <w:r w:rsidRPr="000E7437">
        <w:rPr>
          <w:rFonts w:ascii="Times New Roman" w:hAnsi="Times New Roman" w:cs="Times New Roman"/>
        </w:rPr>
        <w:t>Author’s own collection R. McManus</w:t>
      </w:r>
    </w:p>
    <w:p w14:paraId="6B91CF28" w14:textId="77777777" w:rsidR="00297214" w:rsidRPr="000E7437" w:rsidRDefault="00297214" w:rsidP="000E7437">
      <w:pPr>
        <w:rPr>
          <w:rFonts w:ascii="Times New Roman" w:hAnsi="Times New Roman" w:cs="Times New Roman"/>
        </w:rPr>
      </w:pPr>
    </w:p>
    <w:p w14:paraId="4974E363" w14:textId="3A933619" w:rsidR="00A64B32" w:rsidRPr="000E7437" w:rsidRDefault="00283A47" w:rsidP="000E7437">
      <w:pPr>
        <w:rPr>
          <w:rFonts w:ascii="Times New Roman" w:hAnsi="Times New Roman" w:cs="Times New Roman"/>
        </w:rPr>
      </w:pPr>
      <w:r w:rsidRPr="000E7437">
        <w:rPr>
          <w:rFonts w:ascii="Times New Roman" w:hAnsi="Times New Roman" w:cs="Times New Roman"/>
        </w:rPr>
        <w:t>The co</w:t>
      </w:r>
      <w:r w:rsidR="003E0EC4" w:rsidRPr="000E7437">
        <w:rPr>
          <w:rFonts w:ascii="Times New Roman" w:hAnsi="Times New Roman" w:cs="Times New Roman"/>
        </w:rPr>
        <w:t xml:space="preserve">llective memory </w:t>
      </w:r>
      <w:r w:rsidR="00980D7D" w:rsidRPr="000E7437">
        <w:rPr>
          <w:rFonts w:ascii="Times New Roman" w:hAnsi="Times New Roman" w:cs="Times New Roman"/>
        </w:rPr>
        <w:t xml:space="preserve">is </w:t>
      </w:r>
      <w:r w:rsidRPr="000E7437">
        <w:rPr>
          <w:rFonts w:ascii="Times New Roman" w:hAnsi="Times New Roman" w:cs="Times New Roman"/>
        </w:rPr>
        <w:t>constituted</w:t>
      </w:r>
      <w:r w:rsidR="003E0EC4" w:rsidRPr="000E7437">
        <w:rPr>
          <w:rFonts w:ascii="Times New Roman" w:hAnsi="Times New Roman" w:cs="Times New Roman"/>
        </w:rPr>
        <w:t xml:space="preserve"> </w:t>
      </w:r>
      <w:r w:rsidR="00255B62" w:rsidRPr="000E7437">
        <w:rPr>
          <w:rFonts w:ascii="Times New Roman" w:hAnsi="Times New Roman" w:cs="Times New Roman"/>
        </w:rPr>
        <w:t xml:space="preserve">through </w:t>
      </w:r>
      <w:r w:rsidR="003E0EC4" w:rsidRPr="000E7437">
        <w:rPr>
          <w:rFonts w:ascii="Times New Roman" w:hAnsi="Times New Roman" w:cs="Times New Roman"/>
        </w:rPr>
        <w:t xml:space="preserve">the enactment of a </w:t>
      </w:r>
      <w:r w:rsidR="00255B62" w:rsidRPr="000E7437">
        <w:rPr>
          <w:rFonts w:ascii="Times New Roman" w:hAnsi="Times New Roman" w:cs="Times New Roman"/>
        </w:rPr>
        <w:t>shared emotion of loss</w:t>
      </w:r>
      <w:r w:rsidR="003E0EC4" w:rsidRPr="000E7437">
        <w:rPr>
          <w:rFonts w:ascii="Times New Roman" w:hAnsi="Times New Roman" w:cs="Times New Roman"/>
        </w:rPr>
        <w:t xml:space="preserve">. </w:t>
      </w:r>
      <w:r w:rsidR="00980D7D" w:rsidRPr="000E7437">
        <w:rPr>
          <w:rFonts w:ascii="Times New Roman" w:hAnsi="Times New Roman" w:cs="Times New Roman"/>
        </w:rPr>
        <w:t>Each memorial</w:t>
      </w:r>
      <w:r w:rsidR="008F5201" w:rsidRPr="000E7437">
        <w:rPr>
          <w:rFonts w:ascii="Times New Roman" w:hAnsi="Times New Roman" w:cs="Times New Roman"/>
        </w:rPr>
        <w:t xml:space="preserve"> </w:t>
      </w:r>
      <w:r w:rsidR="00980D7D" w:rsidRPr="000E7437">
        <w:rPr>
          <w:rFonts w:ascii="Times New Roman" w:hAnsi="Times New Roman" w:cs="Times New Roman"/>
        </w:rPr>
        <w:t>frames</w:t>
      </w:r>
      <w:r w:rsidR="009D79C0" w:rsidRPr="000E7437">
        <w:rPr>
          <w:rFonts w:ascii="Times New Roman" w:hAnsi="Times New Roman" w:cs="Times New Roman"/>
        </w:rPr>
        <w:t xml:space="preserve"> </w:t>
      </w:r>
      <w:r w:rsidR="001479F5" w:rsidRPr="000E7437">
        <w:rPr>
          <w:rFonts w:ascii="Times New Roman" w:hAnsi="Times New Roman" w:cs="Times New Roman"/>
        </w:rPr>
        <w:t>the individual</w:t>
      </w:r>
      <w:r w:rsidR="005050B7" w:rsidRPr="000E7437">
        <w:rPr>
          <w:rFonts w:ascii="Times New Roman" w:hAnsi="Times New Roman" w:cs="Times New Roman"/>
        </w:rPr>
        <w:t xml:space="preserve"> </w:t>
      </w:r>
      <w:r w:rsidR="001479F5" w:rsidRPr="000E7437">
        <w:rPr>
          <w:rFonts w:ascii="Times New Roman" w:hAnsi="Times New Roman" w:cs="Times New Roman"/>
        </w:rPr>
        <w:t>accounts in</w:t>
      </w:r>
      <w:r w:rsidR="004B6BA6" w:rsidRPr="000E7437">
        <w:rPr>
          <w:rFonts w:ascii="Times New Roman" w:hAnsi="Times New Roman" w:cs="Times New Roman"/>
        </w:rPr>
        <w:t xml:space="preserve"> consistent </w:t>
      </w:r>
      <w:r w:rsidR="001479F5" w:rsidRPr="000E7437">
        <w:rPr>
          <w:rFonts w:ascii="Times New Roman" w:hAnsi="Times New Roman" w:cs="Times New Roman"/>
        </w:rPr>
        <w:t>ways to generate</w:t>
      </w:r>
      <w:r w:rsidR="008F5201" w:rsidRPr="000E7437">
        <w:rPr>
          <w:rFonts w:ascii="Times New Roman" w:hAnsi="Times New Roman" w:cs="Times New Roman"/>
        </w:rPr>
        <w:t xml:space="preserve"> a </w:t>
      </w:r>
      <w:r w:rsidR="001479F5" w:rsidRPr="000E7437">
        <w:rPr>
          <w:rFonts w:ascii="Times New Roman" w:hAnsi="Times New Roman" w:cs="Times New Roman"/>
        </w:rPr>
        <w:t>single unifying message</w:t>
      </w:r>
      <w:r w:rsidR="00255B62" w:rsidRPr="000E7437">
        <w:rPr>
          <w:rFonts w:ascii="Times New Roman" w:hAnsi="Times New Roman" w:cs="Times New Roman"/>
        </w:rPr>
        <w:t xml:space="preserve"> of resilience </w:t>
      </w:r>
      <w:r w:rsidR="001479F5" w:rsidRPr="000E7437">
        <w:rPr>
          <w:rFonts w:ascii="Times New Roman" w:hAnsi="Times New Roman" w:cs="Times New Roman"/>
        </w:rPr>
        <w:t>as a</w:t>
      </w:r>
      <w:r w:rsidR="00255B62" w:rsidRPr="000E7437">
        <w:rPr>
          <w:rFonts w:ascii="Times New Roman" w:hAnsi="Times New Roman" w:cs="Times New Roman"/>
        </w:rPr>
        <w:t xml:space="preserve"> </w:t>
      </w:r>
      <w:r w:rsidRPr="000E7437">
        <w:rPr>
          <w:rFonts w:ascii="Times New Roman" w:hAnsi="Times New Roman" w:cs="Times New Roman"/>
        </w:rPr>
        <w:t xml:space="preserve">collective memory of the individuals </w:t>
      </w:r>
      <w:r w:rsidR="001479F5" w:rsidRPr="000E7437">
        <w:rPr>
          <w:rFonts w:ascii="Times New Roman" w:hAnsi="Times New Roman" w:cs="Times New Roman"/>
        </w:rPr>
        <w:t>as brave</w:t>
      </w:r>
      <w:r w:rsidR="008F5201" w:rsidRPr="000E7437">
        <w:rPr>
          <w:rFonts w:ascii="Times New Roman" w:hAnsi="Times New Roman" w:cs="Times New Roman"/>
        </w:rPr>
        <w:t xml:space="preserve"> and self-sacrificing in </w:t>
      </w:r>
      <w:r w:rsidR="001479F5" w:rsidRPr="000E7437">
        <w:rPr>
          <w:rFonts w:ascii="Times New Roman" w:hAnsi="Times New Roman" w:cs="Times New Roman"/>
        </w:rPr>
        <w:t>the face</w:t>
      </w:r>
      <w:r w:rsidR="008F5201" w:rsidRPr="000E7437">
        <w:rPr>
          <w:rFonts w:ascii="Times New Roman" w:hAnsi="Times New Roman" w:cs="Times New Roman"/>
        </w:rPr>
        <w:t xml:space="preserve"> of insurmountable odds.</w:t>
      </w:r>
      <w:r w:rsidR="00CE58C9" w:rsidRPr="000E7437">
        <w:rPr>
          <w:rFonts w:ascii="Times New Roman" w:hAnsi="Times New Roman" w:cs="Times New Roman"/>
        </w:rPr>
        <w:t xml:space="preserve"> </w:t>
      </w:r>
      <w:r w:rsidR="004B6BA6" w:rsidRPr="000E7437">
        <w:rPr>
          <w:rFonts w:ascii="Times New Roman" w:hAnsi="Times New Roman" w:cs="Times New Roman"/>
        </w:rPr>
        <w:t xml:space="preserve">The </w:t>
      </w:r>
      <w:r w:rsidR="009D79C0" w:rsidRPr="000E7437">
        <w:rPr>
          <w:rFonts w:ascii="Times New Roman" w:hAnsi="Times New Roman" w:cs="Times New Roman"/>
        </w:rPr>
        <w:t xml:space="preserve">collective memory </w:t>
      </w:r>
      <w:r w:rsidR="00A26AB9" w:rsidRPr="000E7437">
        <w:rPr>
          <w:rFonts w:ascii="Times New Roman" w:hAnsi="Times New Roman" w:cs="Times New Roman"/>
        </w:rPr>
        <w:t>i</w:t>
      </w:r>
      <w:r w:rsidR="008F5201" w:rsidRPr="000E7437">
        <w:rPr>
          <w:rFonts w:ascii="Times New Roman" w:hAnsi="Times New Roman" w:cs="Times New Roman"/>
        </w:rPr>
        <w:t>s clearly articulated on the memoria</w:t>
      </w:r>
      <w:r w:rsidR="00286DEA" w:rsidRPr="000E7437">
        <w:rPr>
          <w:rFonts w:ascii="Times New Roman" w:hAnsi="Times New Roman" w:cs="Times New Roman"/>
        </w:rPr>
        <w:t xml:space="preserve">l plaque on permanent display </w:t>
      </w:r>
      <w:r w:rsidR="008F5201" w:rsidRPr="000E7437">
        <w:rPr>
          <w:rFonts w:ascii="Times New Roman" w:hAnsi="Times New Roman" w:cs="Times New Roman"/>
        </w:rPr>
        <w:t>at the Museum of Wellington City and Sea</w:t>
      </w:r>
      <w:r w:rsidR="00286DEA" w:rsidRPr="000E7437">
        <w:rPr>
          <w:rFonts w:ascii="Times New Roman" w:hAnsi="Times New Roman" w:cs="Times New Roman"/>
        </w:rPr>
        <w:t xml:space="preserve"> and reproduced on the last page of the Penguin Self Guided Walk Karori Cemetery Heritage Trail </w:t>
      </w:r>
      <w:r w:rsidR="00286DEA" w:rsidRPr="000E7437">
        <w:rPr>
          <w:rFonts w:ascii="Times New Roman" w:hAnsi="Times New Roman" w:cs="Times New Roman"/>
        </w:rPr>
        <w:fldChar w:fldCharType="begin"/>
      </w:r>
      <w:r w:rsidR="00286DEA" w:rsidRPr="000E7437">
        <w:rPr>
          <w:rFonts w:ascii="Times New Roman" w:hAnsi="Times New Roman" w:cs="Times New Roman"/>
        </w:rPr>
        <w:instrText xml:space="preserve"> ADDIN EN.CITE &lt;EndNote&gt;&lt;Cite&gt;&lt;Author&gt;Wogan&lt;/Author&gt;&lt;Year&gt;n.d.&lt;/Year&gt;&lt;RecNum&gt;29&lt;/RecNum&gt;&lt;DisplayText&gt;(Wogan, n.d.)&lt;/DisplayText&gt;&lt;record&gt;&lt;rec-number&gt;29&lt;/rec-number&gt;&lt;foreign-keys&gt;&lt;key app="EN" db-id="9ss2s9escdwpvaed9pdpa559et5ewszzewr0" timestamp="1559360960"&gt;29&lt;/key&gt;&lt;/foreign-keys&gt;&lt;ref-type name="Pamphlet"&gt;24&lt;/ref-type&gt;&lt;contributors&gt;&lt;authors&gt;&lt;author&gt;Wogan, Deirdrie&lt;/author&gt;&lt;/authors&gt;&lt;secondary-authors&gt;&lt;author&gt;Wellington City Council&lt;/author&gt;&lt;/secondary-authors&gt;&lt;/contributors&gt;&lt;titles&gt;&lt;title&gt;Penguin Self guided  walk Karori  Cemetery Heritage Trail &lt;/title&gt;&lt;secondary-title&gt;Penguin Self guided  walk Karori  Cemetery Heritage Trail &lt;/secondary-title&gt;&lt;/titles&gt;&lt;dates&gt;&lt;year&gt;n.d.&lt;/year&gt;&lt;/dates&gt;&lt;pub-location&gt;Wellington&lt;/pub-location&gt;&lt;publisher&gt;Wellington City Council &lt;/publisher&gt;&lt;urls&gt;&lt;related-urls&gt;&lt;url&gt;https://wellington.govt.nz/~/media/maps/files/penguinwalk.pdf?la=en&lt;/url&gt;&lt;/related-urls&gt;&lt;/urls&gt;&lt;/record&gt;&lt;/Cite&gt;&lt;/EndNote&gt;</w:instrText>
      </w:r>
      <w:r w:rsidR="00286DEA" w:rsidRPr="000E7437">
        <w:rPr>
          <w:rFonts w:ascii="Times New Roman" w:hAnsi="Times New Roman" w:cs="Times New Roman"/>
        </w:rPr>
        <w:fldChar w:fldCharType="separate"/>
      </w:r>
      <w:r w:rsidR="00286DEA" w:rsidRPr="000E7437">
        <w:rPr>
          <w:rFonts w:ascii="Times New Roman" w:hAnsi="Times New Roman" w:cs="Times New Roman"/>
        </w:rPr>
        <w:t>(</w:t>
      </w:r>
      <w:r w:rsidR="00035820" w:rsidRPr="000E7437">
        <w:rPr>
          <w:rFonts w:ascii="Times New Roman" w:hAnsi="Times New Roman" w:cs="Times New Roman"/>
        </w:rPr>
        <w:t>Wogan, n.d.</w:t>
      </w:r>
      <w:r w:rsidR="00286DEA" w:rsidRPr="000E7437">
        <w:rPr>
          <w:rFonts w:ascii="Times New Roman" w:hAnsi="Times New Roman" w:cs="Times New Roman"/>
        </w:rPr>
        <w:t>)</w:t>
      </w:r>
      <w:r w:rsidR="00286DEA" w:rsidRPr="000E7437">
        <w:rPr>
          <w:rFonts w:ascii="Times New Roman" w:hAnsi="Times New Roman" w:cs="Times New Roman"/>
        </w:rPr>
        <w:fldChar w:fldCharType="end"/>
      </w:r>
      <w:r w:rsidR="004B6BA6" w:rsidRPr="000E7437">
        <w:rPr>
          <w:rFonts w:ascii="Times New Roman" w:hAnsi="Times New Roman" w:cs="Times New Roman"/>
        </w:rPr>
        <w:t>:</w:t>
      </w:r>
      <w:r w:rsidR="008F5201" w:rsidRPr="000E7437">
        <w:rPr>
          <w:rFonts w:ascii="Times New Roman" w:hAnsi="Times New Roman" w:cs="Times New Roman"/>
        </w:rPr>
        <w:t xml:space="preserve"> </w:t>
      </w:r>
    </w:p>
    <w:p w14:paraId="7111B78B" w14:textId="77777777" w:rsidR="008F5201" w:rsidRPr="000E7437" w:rsidRDefault="008F5201" w:rsidP="000E7437">
      <w:pPr>
        <w:rPr>
          <w:rFonts w:ascii="Times New Roman" w:hAnsi="Times New Roman" w:cs="Times New Roman"/>
        </w:rPr>
      </w:pPr>
    </w:p>
    <w:p w14:paraId="4FBB4E59" w14:textId="35469D33" w:rsidR="008F5201" w:rsidRPr="000E7437" w:rsidRDefault="008F5201" w:rsidP="00F23407">
      <w:pPr>
        <w:jc w:val="center"/>
        <w:rPr>
          <w:rFonts w:ascii="Times New Roman" w:hAnsi="Times New Roman" w:cs="Times New Roman"/>
        </w:rPr>
      </w:pPr>
      <w:r w:rsidRPr="000E7437">
        <w:rPr>
          <w:rFonts w:ascii="Times New Roman" w:hAnsi="Times New Roman" w:cs="Times New Roman"/>
        </w:rPr>
        <w:t>To the Glory of God</w:t>
      </w:r>
    </w:p>
    <w:p w14:paraId="392E9079" w14:textId="3486AF26" w:rsidR="008F5201" w:rsidRPr="000E7437" w:rsidRDefault="008F5201" w:rsidP="00F23407">
      <w:pPr>
        <w:jc w:val="center"/>
        <w:rPr>
          <w:rFonts w:ascii="Times New Roman" w:hAnsi="Times New Roman" w:cs="Times New Roman"/>
        </w:rPr>
      </w:pPr>
      <w:r w:rsidRPr="000E7437">
        <w:rPr>
          <w:rFonts w:ascii="Times New Roman" w:hAnsi="Times New Roman" w:cs="Times New Roman"/>
        </w:rPr>
        <w:t>and</w:t>
      </w:r>
    </w:p>
    <w:p w14:paraId="411581BF" w14:textId="2DFA11C2" w:rsidR="008F5201" w:rsidRPr="000E7437" w:rsidRDefault="008F5201" w:rsidP="00F23407">
      <w:pPr>
        <w:jc w:val="center"/>
        <w:rPr>
          <w:rFonts w:ascii="Times New Roman" w:hAnsi="Times New Roman" w:cs="Times New Roman"/>
        </w:rPr>
      </w:pPr>
      <w:r w:rsidRPr="000E7437">
        <w:rPr>
          <w:rFonts w:ascii="Times New Roman" w:hAnsi="Times New Roman" w:cs="Times New Roman"/>
        </w:rPr>
        <w:t>in Loving Memory</w:t>
      </w:r>
    </w:p>
    <w:p w14:paraId="59EB445D" w14:textId="48BFB5EA" w:rsidR="008F5201" w:rsidRPr="000E7437" w:rsidRDefault="008F5201" w:rsidP="00F23407">
      <w:pPr>
        <w:jc w:val="center"/>
        <w:rPr>
          <w:rFonts w:ascii="Times New Roman" w:hAnsi="Times New Roman" w:cs="Times New Roman"/>
        </w:rPr>
      </w:pPr>
      <w:r w:rsidRPr="000E7437">
        <w:rPr>
          <w:rFonts w:ascii="Times New Roman" w:hAnsi="Times New Roman" w:cs="Times New Roman"/>
        </w:rPr>
        <w:t>of the</w:t>
      </w:r>
      <w:r w:rsidR="00CE58C9" w:rsidRPr="000E7437">
        <w:rPr>
          <w:rFonts w:ascii="Times New Roman" w:hAnsi="Times New Roman" w:cs="Times New Roman"/>
        </w:rPr>
        <w:t xml:space="preserve"> </w:t>
      </w:r>
      <w:r w:rsidRPr="000E7437">
        <w:rPr>
          <w:rFonts w:ascii="Times New Roman" w:hAnsi="Times New Roman" w:cs="Times New Roman"/>
        </w:rPr>
        <w:t>Passengers officers and crew</w:t>
      </w:r>
    </w:p>
    <w:p w14:paraId="76EDE2CE" w14:textId="3B0B1307" w:rsidR="00A26AB9" w:rsidRPr="000E7437" w:rsidRDefault="00571C20" w:rsidP="00F23407">
      <w:pPr>
        <w:jc w:val="center"/>
        <w:rPr>
          <w:rFonts w:ascii="Times New Roman" w:hAnsi="Times New Roman" w:cs="Times New Roman"/>
        </w:rPr>
      </w:pPr>
      <w:r w:rsidRPr="000E7437">
        <w:rPr>
          <w:rFonts w:ascii="Times New Roman" w:hAnsi="Times New Roman" w:cs="Times New Roman"/>
        </w:rPr>
        <w:t xml:space="preserve">who were called away </w:t>
      </w:r>
      <w:r w:rsidR="00A26AB9" w:rsidRPr="000E7437">
        <w:rPr>
          <w:rFonts w:ascii="Times New Roman" w:hAnsi="Times New Roman" w:cs="Times New Roman"/>
        </w:rPr>
        <w:t>by the</w:t>
      </w:r>
    </w:p>
    <w:p w14:paraId="13FBF1D5" w14:textId="054C940A" w:rsidR="00A26AB9" w:rsidRPr="000E7437" w:rsidRDefault="00A26AB9" w:rsidP="00F23407">
      <w:pPr>
        <w:jc w:val="center"/>
        <w:rPr>
          <w:rFonts w:ascii="Times New Roman" w:hAnsi="Times New Roman" w:cs="Times New Roman"/>
        </w:rPr>
      </w:pPr>
      <w:r w:rsidRPr="000E7437">
        <w:rPr>
          <w:rFonts w:ascii="Times New Roman" w:hAnsi="Times New Roman" w:cs="Times New Roman"/>
        </w:rPr>
        <w:t>foundering of the</w:t>
      </w:r>
      <w:r w:rsidR="00CE58C9" w:rsidRPr="000E7437">
        <w:rPr>
          <w:rFonts w:ascii="Times New Roman" w:hAnsi="Times New Roman" w:cs="Times New Roman"/>
        </w:rPr>
        <w:t xml:space="preserve"> </w:t>
      </w:r>
      <w:r w:rsidRPr="000E7437">
        <w:rPr>
          <w:rFonts w:ascii="Times New Roman" w:hAnsi="Times New Roman" w:cs="Times New Roman"/>
        </w:rPr>
        <w:t>S.S. PENGUIN off</w:t>
      </w:r>
    </w:p>
    <w:p w14:paraId="437932C0" w14:textId="4EC856FC" w:rsidR="00A26AB9" w:rsidRPr="000E7437" w:rsidRDefault="004B6BA6" w:rsidP="00F23407">
      <w:pPr>
        <w:jc w:val="center"/>
        <w:rPr>
          <w:rFonts w:ascii="Times New Roman" w:hAnsi="Times New Roman" w:cs="Times New Roman"/>
        </w:rPr>
      </w:pPr>
      <w:r w:rsidRPr="000E7437">
        <w:rPr>
          <w:rFonts w:ascii="Times New Roman" w:hAnsi="Times New Roman" w:cs="Times New Roman"/>
        </w:rPr>
        <w:t xml:space="preserve">Terawhiti, on the night of </w:t>
      </w:r>
      <w:r w:rsidR="00A26AB9" w:rsidRPr="000E7437">
        <w:rPr>
          <w:rFonts w:ascii="Times New Roman" w:hAnsi="Times New Roman" w:cs="Times New Roman"/>
        </w:rPr>
        <w:t>Feb. 12th 1909.</w:t>
      </w:r>
    </w:p>
    <w:p w14:paraId="6ABC0188" w14:textId="3E864ED8" w:rsidR="00A26AB9" w:rsidRPr="000E7437" w:rsidRDefault="00A26AB9" w:rsidP="00F23407">
      <w:pPr>
        <w:jc w:val="center"/>
        <w:rPr>
          <w:rFonts w:ascii="Times New Roman" w:hAnsi="Times New Roman" w:cs="Times New Roman"/>
        </w:rPr>
      </w:pPr>
      <w:r w:rsidRPr="000E7437">
        <w:rPr>
          <w:rFonts w:ascii="Times New Roman" w:hAnsi="Times New Roman" w:cs="Times New Roman"/>
        </w:rPr>
        <w:t>THIS TABLET</w:t>
      </w:r>
    </w:p>
    <w:p w14:paraId="3F586E25" w14:textId="32E5BD6C" w:rsidR="00A26AB9" w:rsidRPr="000E7437" w:rsidRDefault="00A26AB9" w:rsidP="00F23407">
      <w:pPr>
        <w:jc w:val="center"/>
        <w:rPr>
          <w:rFonts w:ascii="Times New Roman" w:hAnsi="Times New Roman" w:cs="Times New Roman"/>
        </w:rPr>
      </w:pPr>
      <w:r w:rsidRPr="000E7437">
        <w:rPr>
          <w:rFonts w:ascii="Times New Roman" w:hAnsi="Times New Roman" w:cs="Times New Roman"/>
        </w:rPr>
        <w:t>I</w:t>
      </w:r>
      <w:r w:rsidR="004B6BA6" w:rsidRPr="000E7437">
        <w:rPr>
          <w:rFonts w:ascii="Times New Roman" w:hAnsi="Times New Roman" w:cs="Times New Roman"/>
        </w:rPr>
        <w:t xml:space="preserve">s erected </w:t>
      </w:r>
      <w:r w:rsidR="00286DEA" w:rsidRPr="000E7437">
        <w:rPr>
          <w:rFonts w:ascii="Times New Roman" w:hAnsi="Times New Roman" w:cs="Times New Roman"/>
        </w:rPr>
        <w:t xml:space="preserve">by friends </w:t>
      </w:r>
      <w:r w:rsidRPr="000E7437">
        <w:rPr>
          <w:rFonts w:ascii="Times New Roman" w:hAnsi="Times New Roman" w:cs="Times New Roman"/>
        </w:rPr>
        <w:t>and members</w:t>
      </w:r>
    </w:p>
    <w:p w14:paraId="3B73253A" w14:textId="1A9CDBBC" w:rsidR="00A26AB9" w:rsidRPr="000E7437" w:rsidRDefault="00A26AB9" w:rsidP="00F23407">
      <w:pPr>
        <w:jc w:val="center"/>
        <w:rPr>
          <w:rFonts w:ascii="Times New Roman" w:hAnsi="Times New Roman" w:cs="Times New Roman"/>
        </w:rPr>
      </w:pPr>
      <w:r w:rsidRPr="000E7437">
        <w:rPr>
          <w:rFonts w:ascii="Times New Roman" w:hAnsi="Times New Roman" w:cs="Times New Roman"/>
        </w:rPr>
        <w:t>O</w:t>
      </w:r>
      <w:r w:rsidR="004B6BA6" w:rsidRPr="000E7437">
        <w:rPr>
          <w:rFonts w:ascii="Times New Roman" w:hAnsi="Times New Roman" w:cs="Times New Roman"/>
        </w:rPr>
        <w:t>f the Mis</w:t>
      </w:r>
      <w:r w:rsidRPr="000E7437">
        <w:rPr>
          <w:rFonts w:ascii="Times New Roman" w:hAnsi="Times New Roman" w:cs="Times New Roman"/>
        </w:rPr>
        <w:t>s</w:t>
      </w:r>
      <w:r w:rsidR="004B6BA6" w:rsidRPr="000E7437">
        <w:rPr>
          <w:rFonts w:ascii="Times New Roman" w:hAnsi="Times New Roman" w:cs="Times New Roman"/>
        </w:rPr>
        <w:t xml:space="preserve">ions </w:t>
      </w:r>
      <w:r w:rsidRPr="000E7437">
        <w:rPr>
          <w:rFonts w:ascii="Times New Roman" w:hAnsi="Times New Roman" w:cs="Times New Roman"/>
        </w:rPr>
        <w:t>to Seamen to mark</w:t>
      </w:r>
    </w:p>
    <w:p w14:paraId="6B927D07" w14:textId="5A6C0E1B" w:rsidR="00A26AB9" w:rsidRPr="000E7437" w:rsidRDefault="00A26AB9" w:rsidP="00F23407">
      <w:pPr>
        <w:jc w:val="center"/>
        <w:rPr>
          <w:rFonts w:ascii="Times New Roman" w:hAnsi="Times New Roman" w:cs="Times New Roman"/>
        </w:rPr>
      </w:pPr>
      <w:r w:rsidRPr="000E7437">
        <w:rPr>
          <w:rFonts w:ascii="Times New Roman" w:hAnsi="Times New Roman" w:cs="Times New Roman"/>
        </w:rPr>
        <w:t>The splendid heroism and self-denial</w:t>
      </w:r>
    </w:p>
    <w:p w14:paraId="2C20C728" w14:textId="2A4F31EA" w:rsidR="00A26AB9" w:rsidRPr="000E7437" w:rsidRDefault="00A26AB9" w:rsidP="00F23407">
      <w:pPr>
        <w:jc w:val="center"/>
        <w:rPr>
          <w:rFonts w:ascii="Times New Roman" w:hAnsi="Times New Roman" w:cs="Times New Roman"/>
        </w:rPr>
      </w:pPr>
      <w:r w:rsidRPr="000E7437">
        <w:rPr>
          <w:rFonts w:ascii="Times New Roman" w:hAnsi="Times New Roman" w:cs="Times New Roman"/>
        </w:rPr>
        <w:t>displayed in a time of great peril when 75 persons</w:t>
      </w:r>
      <w:r w:rsidR="00CE58C9" w:rsidRPr="000E7437">
        <w:rPr>
          <w:rFonts w:ascii="Times New Roman" w:hAnsi="Times New Roman" w:cs="Times New Roman"/>
        </w:rPr>
        <w:t xml:space="preserve"> </w:t>
      </w:r>
      <w:r w:rsidRPr="000E7437">
        <w:rPr>
          <w:rFonts w:ascii="Times New Roman" w:hAnsi="Times New Roman" w:cs="Times New Roman"/>
        </w:rPr>
        <w:t>lost their lives.</w:t>
      </w:r>
    </w:p>
    <w:p w14:paraId="60B2BC3D" w14:textId="6864E800" w:rsidR="00A26AB9" w:rsidRPr="000E7437" w:rsidRDefault="00A26AB9" w:rsidP="00F23407">
      <w:pPr>
        <w:jc w:val="center"/>
        <w:rPr>
          <w:rFonts w:ascii="Times New Roman" w:hAnsi="Times New Roman" w:cs="Times New Roman"/>
        </w:rPr>
      </w:pPr>
      <w:r w:rsidRPr="000E7437">
        <w:rPr>
          <w:rFonts w:ascii="Times New Roman" w:hAnsi="Times New Roman" w:cs="Times New Roman"/>
        </w:rPr>
        <w:t>*</w:t>
      </w:r>
    </w:p>
    <w:p w14:paraId="5C66A215" w14:textId="6A824DD3" w:rsidR="00A26AB9" w:rsidRPr="000E7437" w:rsidRDefault="00A26AB9" w:rsidP="00F23407">
      <w:pPr>
        <w:jc w:val="center"/>
        <w:rPr>
          <w:rFonts w:ascii="Times New Roman" w:hAnsi="Times New Roman" w:cs="Times New Roman"/>
        </w:rPr>
      </w:pPr>
      <w:r w:rsidRPr="000E7437">
        <w:rPr>
          <w:rFonts w:ascii="Times New Roman" w:hAnsi="Times New Roman" w:cs="Times New Roman"/>
        </w:rPr>
        <w:t xml:space="preserve">“GREATER LOVE HATH NO MAN THAN THIS, THAT A MAN LAY </w:t>
      </w:r>
      <w:r w:rsidR="001479F5" w:rsidRPr="000E7437">
        <w:rPr>
          <w:rFonts w:ascii="Times New Roman" w:hAnsi="Times New Roman" w:cs="Times New Roman"/>
        </w:rPr>
        <w:t>DOWN HIS</w:t>
      </w:r>
      <w:r w:rsidRPr="000E7437">
        <w:rPr>
          <w:rFonts w:ascii="Times New Roman" w:hAnsi="Times New Roman" w:cs="Times New Roman"/>
        </w:rPr>
        <w:t xml:space="preserve"> </w:t>
      </w:r>
      <w:r w:rsidR="001479F5" w:rsidRPr="000E7437">
        <w:rPr>
          <w:rFonts w:ascii="Times New Roman" w:hAnsi="Times New Roman" w:cs="Times New Roman"/>
        </w:rPr>
        <w:t>LIFE FOR</w:t>
      </w:r>
      <w:r w:rsidRPr="000E7437">
        <w:rPr>
          <w:rFonts w:ascii="Times New Roman" w:hAnsi="Times New Roman" w:cs="Times New Roman"/>
        </w:rPr>
        <w:t xml:space="preserve"> HIS FRIENDS.” JOHN XV 13</w:t>
      </w:r>
    </w:p>
    <w:p w14:paraId="570395C8" w14:textId="7E661352" w:rsidR="00A26AB9" w:rsidRPr="000E7437" w:rsidRDefault="00A26AB9" w:rsidP="00F23407">
      <w:pPr>
        <w:jc w:val="center"/>
        <w:rPr>
          <w:rFonts w:ascii="Times New Roman" w:hAnsi="Times New Roman" w:cs="Times New Roman"/>
        </w:rPr>
      </w:pPr>
      <w:r w:rsidRPr="000E7437">
        <w:rPr>
          <w:rFonts w:ascii="Times New Roman" w:hAnsi="Times New Roman" w:cs="Times New Roman"/>
        </w:rPr>
        <w:t>“</w:t>
      </w:r>
      <w:r w:rsidR="004B6BA6" w:rsidRPr="000E7437">
        <w:rPr>
          <w:rFonts w:ascii="Times New Roman" w:hAnsi="Times New Roman" w:cs="Times New Roman"/>
        </w:rPr>
        <w:t xml:space="preserve">TO LIVE IN </w:t>
      </w:r>
      <w:r w:rsidRPr="000E7437">
        <w:rPr>
          <w:rFonts w:ascii="Times New Roman" w:hAnsi="Times New Roman" w:cs="Times New Roman"/>
        </w:rPr>
        <w:t>HEARTS WE LEAVE BEHIND US IS NOT TO DIE”.</w:t>
      </w:r>
    </w:p>
    <w:p w14:paraId="0089ED03" w14:textId="321D26A1" w:rsidR="00A26AB9" w:rsidRPr="000E7437" w:rsidRDefault="00036C91" w:rsidP="000E7437">
      <w:pPr>
        <w:rPr>
          <w:rFonts w:ascii="Times New Roman" w:hAnsi="Times New Roman" w:cs="Times New Roman"/>
        </w:rPr>
      </w:pPr>
      <w:r w:rsidRPr="000E7437">
        <w:rPr>
          <w:rFonts w:ascii="Times New Roman" w:hAnsi="Times New Roman" w:cs="Times New Roman"/>
        </w:rPr>
        <w:t xml:space="preserve">The enrolment </w:t>
      </w:r>
      <w:r w:rsidR="00286DEA" w:rsidRPr="000E7437">
        <w:rPr>
          <w:rFonts w:ascii="Times New Roman" w:hAnsi="Times New Roman" w:cs="Times New Roman"/>
        </w:rPr>
        <w:t xml:space="preserve">of </w:t>
      </w:r>
      <w:r w:rsidR="00571C20" w:rsidRPr="000E7437">
        <w:rPr>
          <w:rFonts w:ascii="Times New Roman" w:hAnsi="Times New Roman" w:cs="Times New Roman"/>
        </w:rPr>
        <w:t xml:space="preserve">the </w:t>
      </w:r>
      <w:r w:rsidR="00A26AB9" w:rsidRPr="000E7437">
        <w:rPr>
          <w:rFonts w:ascii="Times New Roman" w:hAnsi="Times New Roman" w:cs="Times New Roman"/>
        </w:rPr>
        <w:t xml:space="preserve">audience as witness to </w:t>
      </w:r>
      <w:r w:rsidRPr="000E7437">
        <w:rPr>
          <w:rFonts w:ascii="Times New Roman" w:hAnsi="Times New Roman" w:cs="Times New Roman"/>
        </w:rPr>
        <w:t>and connection with personal</w:t>
      </w:r>
      <w:r w:rsidR="00980D7D" w:rsidRPr="000E7437">
        <w:rPr>
          <w:rFonts w:ascii="Times New Roman" w:hAnsi="Times New Roman" w:cs="Times New Roman"/>
        </w:rPr>
        <w:t xml:space="preserve"> loss </w:t>
      </w:r>
      <w:r w:rsidRPr="000E7437">
        <w:rPr>
          <w:rFonts w:ascii="Times New Roman" w:hAnsi="Times New Roman" w:cs="Times New Roman"/>
        </w:rPr>
        <w:t>in splendid heroism and self-denial focuses</w:t>
      </w:r>
      <w:r w:rsidR="00571C20" w:rsidRPr="000E7437">
        <w:rPr>
          <w:rFonts w:ascii="Times New Roman" w:hAnsi="Times New Roman" w:cs="Times New Roman"/>
        </w:rPr>
        <w:t xml:space="preserve"> the </w:t>
      </w:r>
      <w:r w:rsidRPr="000E7437">
        <w:rPr>
          <w:rFonts w:ascii="Times New Roman" w:hAnsi="Times New Roman" w:cs="Times New Roman"/>
        </w:rPr>
        <w:t xml:space="preserve">memory </w:t>
      </w:r>
      <w:r w:rsidR="001479F5" w:rsidRPr="000E7437">
        <w:rPr>
          <w:rFonts w:ascii="Times New Roman" w:hAnsi="Times New Roman" w:cs="Times New Roman"/>
        </w:rPr>
        <w:t>work towards</w:t>
      </w:r>
      <w:r w:rsidR="00980D7D" w:rsidRPr="000E7437">
        <w:rPr>
          <w:rFonts w:ascii="Times New Roman" w:hAnsi="Times New Roman" w:cs="Times New Roman"/>
        </w:rPr>
        <w:t xml:space="preserve"> </w:t>
      </w:r>
      <w:r w:rsidRPr="000E7437">
        <w:rPr>
          <w:rFonts w:ascii="Times New Roman" w:hAnsi="Times New Roman" w:cs="Times New Roman"/>
        </w:rPr>
        <w:t xml:space="preserve">a particular </w:t>
      </w:r>
      <w:r w:rsidR="001479F5" w:rsidRPr="000E7437">
        <w:rPr>
          <w:rFonts w:ascii="Times New Roman" w:hAnsi="Times New Roman" w:cs="Times New Roman"/>
        </w:rPr>
        <w:t>kind of</w:t>
      </w:r>
      <w:r w:rsidRPr="000E7437">
        <w:rPr>
          <w:rFonts w:ascii="Times New Roman" w:hAnsi="Times New Roman" w:cs="Times New Roman"/>
        </w:rPr>
        <w:t xml:space="preserve"> </w:t>
      </w:r>
      <w:r w:rsidR="00980D7D" w:rsidRPr="000E7437">
        <w:rPr>
          <w:rFonts w:ascii="Times New Roman" w:hAnsi="Times New Roman" w:cs="Times New Roman"/>
        </w:rPr>
        <w:t>person</w:t>
      </w:r>
      <w:r w:rsidRPr="000E7437">
        <w:rPr>
          <w:rFonts w:ascii="Times New Roman" w:hAnsi="Times New Roman" w:cs="Times New Roman"/>
        </w:rPr>
        <w:t xml:space="preserve"> </w:t>
      </w:r>
      <w:r w:rsidR="001479F5" w:rsidRPr="000E7437">
        <w:rPr>
          <w:rFonts w:ascii="Times New Roman" w:hAnsi="Times New Roman" w:cs="Times New Roman"/>
        </w:rPr>
        <w:t>as brave</w:t>
      </w:r>
      <w:r w:rsidR="00255B62" w:rsidRPr="000E7437">
        <w:rPr>
          <w:rFonts w:ascii="Times New Roman" w:hAnsi="Times New Roman" w:cs="Times New Roman"/>
        </w:rPr>
        <w:t xml:space="preserve"> and selfless against </w:t>
      </w:r>
      <w:r w:rsidR="009D79C0" w:rsidRPr="000E7437">
        <w:rPr>
          <w:rFonts w:ascii="Times New Roman" w:hAnsi="Times New Roman" w:cs="Times New Roman"/>
        </w:rPr>
        <w:t xml:space="preserve">the </w:t>
      </w:r>
      <w:r w:rsidRPr="000E7437">
        <w:rPr>
          <w:rFonts w:ascii="Times New Roman" w:hAnsi="Times New Roman" w:cs="Times New Roman"/>
        </w:rPr>
        <w:t xml:space="preserve">inescapable and supernatural power </w:t>
      </w:r>
      <w:r w:rsidR="001479F5" w:rsidRPr="000E7437">
        <w:rPr>
          <w:rFonts w:ascii="Times New Roman" w:hAnsi="Times New Roman" w:cs="Times New Roman"/>
        </w:rPr>
        <w:t>of God</w:t>
      </w:r>
      <w:r w:rsidRPr="000E7437">
        <w:rPr>
          <w:rFonts w:ascii="Times New Roman" w:hAnsi="Times New Roman" w:cs="Times New Roman"/>
        </w:rPr>
        <w:t xml:space="preserve"> who called them away</w:t>
      </w:r>
      <w:r w:rsidR="009D79C0" w:rsidRPr="000E7437">
        <w:rPr>
          <w:rFonts w:ascii="Times New Roman" w:hAnsi="Times New Roman" w:cs="Times New Roman"/>
        </w:rPr>
        <w:t xml:space="preserve">. </w:t>
      </w:r>
      <w:r w:rsidR="00255B62" w:rsidRPr="000E7437">
        <w:rPr>
          <w:rFonts w:ascii="Times New Roman" w:hAnsi="Times New Roman" w:cs="Times New Roman"/>
        </w:rPr>
        <w:t xml:space="preserve">This speaks to </w:t>
      </w:r>
      <w:r w:rsidRPr="000E7437">
        <w:rPr>
          <w:rFonts w:ascii="Times New Roman" w:hAnsi="Times New Roman" w:cs="Times New Roman"/>
        </w:rPr>
        <w:t>a form of resilience as coping with a loss that was unavoidable</w:t>
      </w:r>
      <w:r w:rsidR="00255B62" w:rsidRPr="000E7437">
        <w:rPr>
          <w:rFonts w:ascii="Times New Roman" w:hAnsi="Times New Roman" w:cs="Times New Roman"/>
        </w:rPr>
        <w:t xml:space="preserve">; </w:t>
      </w:r>
      <w:r w:rsidRPr="000E7437">
        <w:rPr>
          <w:rFonts w:ascii="Times New Roman" w:hAnsi="Times New Roman" w:cs="Times New Roman"/>
        </w:rPr>
        <w:t xml:space="preserve">who </w:t>
      </w:r>
      <w:r w:rsidR="00255B62" w:rsidRPr="000E7437">
        <w:rPr>
          <w:rFonts w:ascii="Times New Roman" w:hAnsi="Times New Roman" w:cs="Times New Roman"/>
        </w:rPr>
        <w:t>can</w:t>
      </w:r>
      <w:r w:rsidRPr="000E7437">
        <w:rPr>
          <w:rFonts w:ascii="Times New Roman" w:hAnsi="Times New Roman" w:cs="Times New Roman"/>
        </w:rPr>
        <w:t xml:space="preserve"> es</w:t>
      </w:r>
      <w:r w:rsidR="00571C20" w:rsidRPr="000E7437">
        <w:rPr>
          <w:rFonts w:ascii="Times New Roman" w:hAnsi="Times New Roman" w:cs="Times New Roman"/>
        </w:rPr>
        <w:t>cape being called away by</w:t>
      </w:r>
      <w:r w:rsidR="00286DEA" w:rsidRPr="000E7437">
        <w:rPr>
          <w:rFonts w:ascii="Times New Roman" w:hAnsi="Times New Roman" w:cs="Times New Roman"/>
        </w:rPr>
        <w:t xml:space="preserve"> </w:t>
      </w:r>
      <w:r w:rsidR="00255B62" w:rsidRPr="000E7437">
        <w:rPr>
          <w:rFonts w:ascii="Times New Roman" w:hAnsi="Times New Roman" w:cs="Times New Roman"/>
        </w:rPr>
        <w:t>God?</w:t>
      </w:r>
      <w:r w:rsidR="00E02E19" w:rsidRPr="000E7437">
        <w:rPr>
          <w:rFonts w:ascii="Times New Roman" w:hAnsi="Times New Roman" w:cs="Times New Roman"/>
        </w:rPr>
        <w:t xml:space="preserve"> This </w:t>
      </w:r>
      <w:r w:rsidR="00A06951" w:rsidRPr="000E7437">
        <w:rPr>
          <w:rFonts w:ascii="Times New Roman" w:hAnsi="Times New Roman" w:cs="Times New Roman"/>
        </w:rPr>
        <w:t>arti</w:t>
      </w:r>
      <w:r w:rsidR="00E02E19" w:rsidRPr="000E7437">
        <w:rPr>
          <w:rFonts w:ascii="Times New Roman" w:hAnsi="Times New Roman" w:cs="Times New Roman"/>
        </w:rPr>
        <w:t xml:space="preserve">culates a theodical narrative </w:t>
      </w:r>
      <w:r w:rsidR="00A06951" w:rsidRPr="000E7437">
        <w:rPr>
          <w:rFonts w:ascii="Times New Roman" w:hAnsi="Times New Roman" w:cs="Times New Roman"/>
        </w:rPr>
        <w:t>of disaster that</w:t>
      </w:r>
      <w:r w:rsidR="00E02E19" w:rsidRPr="000E7437">
        <w:rPr>
          <w:rFonts w:ascii="Times New Roman" w:hAnsi="Times New Roman" w:cs="Times New Roman"/>
        </w:rPr>
        <w:t xml:space="preserve"> stands </w:t>
      </w:r>
      <w:r w:rsidR="00A06951" w:rsidRPr="000E7437">
        <w:rPr>
          <w:rFonts w:ascii="Times New Roman" w:hAnsi="Times New Roman" w:cs="Times New Roman"/>
        </w:rPr>
        <w:t>alongside</w:t>
      </w:r>
      <w:r w:rsidR="00D44BF9">
        <w:rPr>
          <w:rFonts w:ascii="Times New Roman" w:hAnsi="Times New Roman" w:cs="Times New Roman"/>
        </w:rPr>
        <w:t xml:space="preserve"> </w:t>
      </w:r>
      <w:r w:rsidR="00A06951" w:rsidRPr="000E7437">
        <w:rPr>
          <w:rFonts w:ascii="Times New Roman" w:hAnsi="Times New Roman" w:cs="Times New Roman"/>
        </w:rPr>
        <w:t>the</w:t>
      </w:r>
      <w:r w:rsidR="00D44BF9">
        <w:rPr>
          <w:rFonts w:ascii="Times New Roman" w:hAnsi="Times New Roman" w:cs="Times New Roman"/>
        </w:rPr>
        <w:t xml:space="preserve"> </w:t>
      </w:r>
      <w:r w:rsidR="00A06951" w:rsidRPr="000E7437">
        <w:rPr>
          <w:rFonts w:ascii="Times New Roman" w:hAnsi="Times New Roman" w:cs="Times New Roman"/>
        </w:rPr>
        <w:t>exceptionalist story offered by Collins.</w:t>
      </w:r>
    </w:p>
    <w:p w14:paraId="6D03D61B" w14:textId="77777777" w:rsidR="00036C91" w:rsidRPr="000E7437" w:rsidRDefault="00036C91" w:rsidP="000E7437">
      <w:pPr>
        <w:rPr>
          <w:rFonts w:ascii="Times New Roman" w:hAnsi="Times New Roman" w:cs="Times New Roman"/>
        </w:rPr>
      </w:pPr>
    </w:p>
    <w:p w14:paraId="3D11161B" w14:textId="2CBD4E61" w:rsidR="00571C20" w:rsidRPr="000E7437" w:rsidRDefault="00E02E19" w:rsidP="000E7437">
      <w:pPr>
        <w:rPr>
          <w:rFonts w:ascii="Times New Roman" w:hAnsi="Times New Roman" w:cs="Times New Roman"/>
        </w:rPr>
      </w:pPr>
      <w:r w:rsidRPr="000E7437">
        <w:rPr>
          <w:rFonts w:ascii="Times New Roman" w:hAnsi="Times New Roman" w:cs="Times New Roman"/>
        </w:rPr>
        <w:t>Other forms of popular culture</w:t>
      </w:r>
      <w:r w:rsidR="00D44BF9">
        <w:rPr>
          <w:rFonts w:ascii="Times New Roman" w:hAnsi="Times New Roman" w:cs="Times New Roman"/>
        </w:rPr>
        <w:t xml:space="preserve"> </w:t>
      </w:r>
      <w:r w:rsidRPr="000E7437">
        <w:rPr>
          <w:rFonts w:ascii="Times New Roman" w:hAnsi="Times New Roman" w:cs="Times New Roman"/>
        </w:rPr>
        <w:t>including c</w:t>
      </w:r>
      <w:r w:rsidR="00036C91" w:rsidRPr="000E7437">
        <w:rPr>
          <w:rFonts w:ascii="Times New Roman" w:hAnsi="Times New Roman" w:cs="Times New Roman"/>
        </w:rPr>
        <w:t>ommemorative boo</w:t>
      </w:r>
      <w:r w:rsidR="00255B62" w:rsidRPr="000E7437">
        <w:rPr>
          <w:rFonts w:ascii="Times New Roman" w:hAnsi="Times New Roman" w:cs="Times New Roman"/>
        </w:rPr>
        <w:t>ks</w:t>
      </w:r>
      <w:r w:rsidR="00571C20" w:rsidRPr="000E7437">
        <w:rPr>
          <w:rFonts w:ascii="Times New Roman" w:hAnsi="Times New Roman" w:cs="Times New Roman"/>
        </w:rPr>
        <w:t xml:space="preserve">, </w:t>
      </w:r>
      <w:r w:rsidR="00255B62" w:rsidRPr="000E7437">
        <w:rPr>
          <w:rFonts w:ascii="Times New Roman" w:hAnsi="Times New Roman" w:cs="Times New Roman"/>
        </w:rPr>
        <w:t xml:space="preserve">museum ephemera and digital </w:t>
      </w:r>
      <w:r w:rsidR="00571C20" w:rsidRPr="000E7437">
        <w:rPr>
          <w:rFonts w:ascii="Times New Roman" w:hAnsi="Times New Roman" w:cs="Times New Roman"/>
        </w:rPr>
        <w:t xml:space="preserve">archives reiterate and repeat </w:t>
      </w:r>
      <w:r w:rsidR="001479F5" w:rsidRPr="000E7437">
        <w:rPr>
          <w:rFonts w:ascii="Times New Roman" w:hAnsi="Times New Roman" w:cs="Times New Roman"/>
        </w:rPr>
        <w:t>the collective</w:t>
      </w:r>
      <w:r w:rsidR="00571C20" w:rsidRPr="000E7437">
        <w:rPr>
          <w:rFonts w:ascii="Times New Roman" w:hAnsi="Times New Roman" w:cs="Times New Roman"/>
        </w:rPr>
        <w:t xml:space="preserve"> memory as one of </w:t>
      </w:r>
      <w:r w:rsidR="00036C91" w:rsidRPr="000E7437">
        <w:rPr>
          <w:rFonts w:ascii="Times New Roman" w:hAnsi="Times New Roman" w:cs="Times New Roman"/>
        </w:rPr>
        <w:t>unavoidable loss in the face of insurmountable odds.</w:t>
      </w:r>
      <w:r w:rsidR="00CE58C9" w:rsidRPr="000E7437">
        <w:rPr>
          <w:rFonts w:ascii="Times New Roman" w:hAnsi="Times New Roman" w:cs="Times New Roman"/>
        </w:rPr>
        <w:t xml:space="preserve"> </w:t>
      </w:r>
      <w:r w:rsidR="00036C91" w:rsidRPr="000E7437">
        <w:rPr>
          <w:rFonts w:ascii="Times New Roman" w:hAnsi="Times New Roman" w:cs="Times New Roman"/>
        </w:rPr>
        <w:t>Bruce E. Collins sums up his investigation</w:t>
      </w:r>
      <w:r w:rsidR="00571C20" w:rsidRPr="000E7437">
        <w:rPr>
          <w:rFonts w:ascii="Times New Roman" w:hAnsi="Times New Roman" w:cs="Times New Roman"/>
        </w:rPr>
        <w:t xml:space="preserve"> of the </w:t>
      </w:r>
      <w:r w:rsidR="00255B62" w:rsidRPr="000E7437">
        <w:rPr>
          <w:rFonts w:ascii="Times New Roman" w:hAnsi="Times New Roman" w:cs="Times New Roman"/>
        </w:rPr>
        <w:t xml:space="preserve">Wreck of the Penguin </w:t>
      </w:r>
      <w:r w:rsidR="00036C91" w:rsidRPr="000E7437">
        <w:rPr>
          <w:rFonts w:ascii="Times New Roman" w:hAnsi="Times New Roman" w:cs="Times New Roman"/>
        </w:rPr>
        <w:t xml:space="preserve">by agreeing with </w:t>
      </w:r>
      <w:r w:rsidR="001479F5" w:rsidRPr="000E7437">
        <w:rPr>
          <w:rFonts w:ascii="Times New Roman" w:hAnsi="Times New Roman" w:cs="Times New Roman"/>
        </w:rPr>
        <w:t>the enquiry</w:t>
      </w:r>
      <w:r w:rsidR="00036C91" w:rsidRPr="000E7437">
        <w:rPr>
          <w:rFonts w:ascii="Times New Roman" w:hAnsi="Times New Roman" w:cs="Times New Roman"/>
        </w:rPr>
        <w:t xml:space="preserve"> conducted at the time</w:t>
      </w:r>
      <w:r w:rsidR="00571C20" w:rsidRPr="000E7437">
        <w:rPr>
          <w:rFonts w:ascii="Times New Roman" w:hAnsi="Times New Roman" w:cs="Times New Roman"/>
        </w:rPr>
        <w:t>.</w:t>
      </w:r>
      <w:r w:rsidR="00036C91" w:rsidRPr="000E7437">
        <w:rPr>
          <w:rFonts w:ascii="Times New Roman" w:hAnsi="Times New Roman" w:cs="Times New Roman"/>
        </w:rPr>
        <w:t xml:space="preserve"> </w:t>
      </w:r>
      <w:r w:rsidRPr="000E7437">
        <w:rPr>
          <w:rFonts w:ascii="Times New Roman" w:hAnsi="Times New Roman" w:cs="Times New Roman"/>
        </w:rPr>
        <w:t>‘</w:t>
      </w:r>
      <w:r w:rsidR="00571C20" w:rsidRPr="000E7437">
        <w:rPr>
          <w:rFonts w:ascii="Times New Roman" w:hAnsi="Times New Roman" w:cs="Times New Roman"/>
        </w:rPr>
        <w:t xml:space="preserve">My opinion is that </w:t>
      </w:r>
      <w:r w:rsidR="00255B62" w:rsidRPr="000E7437">
        <w:rPr>
          <w:rFonts w:ascii="Times New Roman" w:hAnsi="Times New Roman" w:cs="Times New Roman"/>
        </w:rPr>
        <w:t xml:space="preserve">the </w:t>
      </w:r>
      <w:r w:rsidR="005050B7" w:rsidRPr="000E7437">
        <w:rPr>
          <w:rFonts w:ascii="Times New Roman" w:hAnsi="Times New Roman" w:cs="Times New Roman"/>
        </w:rPr>
        <w:t xml:space="preserve">court of </w:t>
      </w:r>
      <w:r w:rsidR="001479F5" w:rsidRPr="000E7437">
        <w:rPr>
          <w:rFonts w:ascii="Times New Roman" w:hAnsi="Times New Roman" w:cs="Times New Roman"/>
        </w:rPr>
        <w:t>inquiry came</w:t>
      </w:r>
      <w:r w:rsidR="005050B7" w:rsidRPr="000E7437">
        <w:rPr>
          <w:rFonts w:ascii="Times New Roman" w:hAnsi="Times New Roman" w:cs="Times New Roman"/>
        </w:rPr>
        <w:t xml:space="preserve"> </w:t>
      </w:r>
      <w:r w:rsidR="001479F5" w:rsidRPr="000E7437">
        <w:rPr>
          <w:rFonts w:ascii="Times New Roman" w:hAnsi="Times New Roman" w:cs="Times New Roman"/>
        </w:rPr>
        <w:t>out with</w:t>
      </w:r>
      <w:r w:rsidR="005050B7" w:rsidRPr="000E7437">
        <w:rPr>
          <w:rFonts w:ascii="Times New Roman" w:hAnsi="Times New Roman" w:cs="Times New Roman"/>
        </w:rPr>
        <w:t xml:space="preserve"> the correct verdict, Francis Edwin Naylor was a victim of circumstance beyond his control</w:t>
      </w:r>
      <w:r w:rsidRPr="000E7437">
        <w:rPr>
          <w:rFonts w:ascii="Times New Roman" w:hAnsi="Times New Roman" w:cs="Times New Roman"/>
        </w:rPr>
        <w:t>’</w:t>
      </w:r>
      <w:r w:rsidR="00571C20" w:rsidRPr="000E7437">
        <w:rPr>
          <w:rFonts w:ascii="Times New Roman" w:hAnsi="Times New Roman" w:cs="Times New Roman"/>
        </w:rPr>
        <w:t xml:space="preserve"> </w:t>
      </w:r>
      <w:r w:rsidR="00571C20" w:rsidRPr="000E7437">
        <w:rPr>
          <w:rFonts w:ascii="Times New Roman" w:hAnsi="Times New Roman" w:cs="Times New Roman"/>
        </w:rPr>
        <w:fldChar w:fldCharType="begin"/>
      </w:r>
      <w:r w:rsidR="00571C20" w:rsidRPr="000E7437">
        <w:rPr>
          <w:rFonts w:ascii="Times New Roman" w:hAnsi="Times New Roman" w:cs="Times New Roman"/>
        </w:rPr>
        <w:instrText xml:space="preserve"> ADDIN EN.CITE &lt;EndNote&gt;&lt;Cite&gt;&lt;Author&gt;Collins&lt;/Author&gt;&lt;Year&gt;2000&lt;/Year&gt;&lt;RecNum&gt;26&lt;/RecNum&gt;&lt;Pages&gt;94&lt;/Pages&gt;&lt;DisplayText&gt;(Collins, 2000, p. 94)&lt;/DisplayText&gt;&lt;record&gt;&lt;rec-number&gt;26&lt;/rec-number&gt;&lt;foreign-keys&gt;&lt;key app="EN" db-id="9ss2s9escdwpvaed9pdpa559et5ewszzewr0" timestamp="1559350863"&gt;26&lt;/key&gt;&lt;/foreign-keys&gt;&lt;ref-type name="Book"&gt;6&lt;/ref-type&gt;&lt;contributors&gt;&lt;authors&gt;&lt;author&gt;Collins, Bruce, E. &lt;/author&gt;&lt;/authors&gt;&lt;/contributors&gt;&lt;titles&gt;&lt;title&gt;The Wreck of the Penguin&lt;/title&gt;&lt;/titles&gt;&lt;dates&gt;&lt;year&gt;2000&lt;/year&gt;&lt;/dates&gt;&lt;pub-location&gt;Wellington &lt;/pub-location&gt;&lt;publisher&gt;Steele Roberts &lt;/publisher&gt;&lt;urls&gt;&lt;/urls&gt;&lt;/record&gt;&lt;/Cite&gt;&lt;/EndNote&gt;</w:instrText>
      </w:r>
      <w:r w:rsidR="00571C20" w:rsidRPr="000E7437">
        <w:rPr>
          <w:rFonts w:ascii="Times New Roman" w:hAnsi="Times New Roman" w:cs="Times New Roman"/>
        </w:rPr>
        <w:fldChar w:fldCharType="separate"/>
      </w:r>
      <w:r w:rsidR="00571C20" w:rsidRPr="000E7437">
        <w:rPr>
          <w:rFonts w:ascii="Times New Roman" w:hAnsi="Times New Roman" w:cs="Times New Roman"/>
        </w:rPr>
        <w:t>(</w:t>
      </w:r>
      <w:r w:rsidR="00035820" w:rsidRPr="000E7437">
        <w:rPr>
          <w:rFonts w:ascii="Times New Roman" w:hAnsi="Times New Roman" w:cs="Times New Roman"/>
        </w:rPr>
        <w:t>Collins, 2000, p. 94</w:t>
      </w:r>
      <w:r w:rsidR="00571C20" w:rsidRPr="000E7437">
        <w:rPr>
          <w:rFonts w:ascii="Times New Roman" w:hAnsi="Times New Roman" w:cs="Times New Roman"/>
        </w:rPr>
        <w:t>)</w:t>
      </w:r>
      <w:r w:rsidR="00571C20" w:rsidRPr="000E7437">
        <w:rPr>
          <w:rFonts w:ascii="Times New Roman" w:hAnsi="Times New Roman" w:cs="Times New Roman"/>
        </w:rPr>
        <w:fldChar w:fldCharType="end"/>
      </w:r>
      <w:r w:rsidR="00571C20" w:rsidRPr="000E7437">
        <w:rPr>
          <w:rFonts w:ascii="Times New Roman" w:hAnsi="Times New Roman" w:cs="Times New Roman"/>
        </w:rPr>
        <w:t>.</w:t>
      </w:r>
    </w:p>
    <w:p w14:paraId="724D14B2" w14:textId="77777777" w:rsidR="00C86C68" w:rsidRPr="000E7437" w:rsidRDefault="00C86C68" w:rsidP="000E7437">
      <w:pPr>
        <w:rPr>
          <w:rFonts w:ascii="Times New Roman" w:hAnsi="Times New Roman" w:cs="Times New Roman"/>
        </w:rPr>
      </w:pPr>
    </w:p>
    <w:p w14:paraId="6E2EC8FB" w14:textId="305FD8F8" w:rsidR="00C86C68" w:rsidRDefault="00C86C68" w:rsidP="000E7437">
      <w:pPr>
        <w:rPr>
          <w:rFonts w:ascii="Times New Roman" w:hAnsi="Times New Roman" w:cs="Times New Roman"/>
        </w:rPr>
      </w:pPr>
      <w:r w:rsidRPr="000E7437">
        <w:rPr>
          <w:rFonts w:ascii="Times New Roman" w:hAnsi="Times New Roman" w:cs="Times New Roman"/>
        </w:rPr>
        <w:t>If the argument of this chapter is to consider the event through the way in which the deaths have been recounted and memoriali</w:t>
      </w:r>
      <w:r w:rsidR="00980D7D" w:rsidRPr="000E7437">
        <w:rPr>
          <w:rFonts w:ascii="Times New Roman" w:hAnsi="Times New Roman" w:cs="Times New Roman"/>
        </w:rPr>
        <w:t>s</w:t>
      </w:r>
      <w:r w:rsidRPr="000E7437">
        <w:rPr>
          <w:rFonts w:ascii="Times New Roman" w:hAnsi="Times New Roman" w:cs="Times New Roman"/>
        </w:rPr>
        <w:t>ed, we ca</w:t>
      </w:r>
      <w:r w:rsidR="00571C20" w:rsidRPr="000E7437">
        <w:rPr>
          <w:rFonts w:ascii="Times New Roman" w:hAnsi="Times New Roman" w:cs="Times New Roman"/>
        </w:rPr>
        <w:t xml:space="preserve">n see that </w:t>
      </w:r>
      <w:r w:rsidRPr="000E7437">
        <w:rPr>
          <w:rFonts w:ascii="Times New Roman" w:hAnsi="Times New Roman" w:cs="Times New Roman"/>
        </w:rPr>
        <w:t>narrative</w:t>
      </w:r>
      <w:r w:rsidR="009C6DFB" w:rsidRPr="000E7437">
        <w:rPr>
          <w:rFonts w:ascii="Times New Roman" w:hAnsi="Times New Roman" w:cs="Times New Roman"/>
        </w:rPr>
        <w:t>s</w:t>
      </w:r>
      <w:r w:rsidRPr="000E7437">
        <w:rPr>
          <w:rFonts w:ascii="Times New Roman" w:hAnsi="Times New Roman" w:cs="Times New Roman"/>
        </w:rPr>
        <w:t xml:space="preserve"> of </w:t>
      </w:r>
      <w:r w:rsidR="009C6DFB" w:rsidRPr="000E7437">
        <w:rPr>
          <w:rFonts w:ascii="Times New Roman" w:hAnsi="Times New Roman" w:cs="Times New Roman"/>
        </w:rPr>
        <w:t>theodicy and exceptionalism are</w:t>
      </w:r>
      <w:r w:rsidR="00980D7D" w:rsidRPr="000E7437">
        <w:rPr>
          <w:rFonts w:ascii="Times New Roman" w:hAnsi="Times New Roman" w:cs="Times New Roman"/>
        </w:rPr>
        <w:t xml:space="preserve"> privileged over </w:t>
      </w:r>
      <w:r w:rsidRPr="000E7437">
        <w:rPr>
          <w:rFonts w:ascii="Times New Roman" w:hAnsi="Times New Roman" w:cs="Times New Roman"/>
        </w:rPr>
        <w:t>other possible narratives. For instance</w:t>
      </w:r>
      <w:r w:rsidR="00980D7D" w:rsidRPr="000E7437">
        <w:rPr>
          <w:rFonts w:ascii="Times New Roman" w:hAnsi="Times New Roman" w:cs="Times New Roman"/>
        </w:rPr>
        <w:t>,</w:t>
      </w:r>
      <w:r w:rsidRPr="000E7437">
        <w:rPr>
          <w:rFonts w:ascii="Times New Roman" w:hAnsi="Times New Roman" w:cs="Times New Roman"/>
        </w:rPr>
        <w:t xml:space="preserve"> a narrative that would emphasis the lack of useful technology and a willingness</w:t>
      </w:r>
      <w:r w:rsidR="00571C20" w:rsidRPr="000E7437">
        <w:rPr>
          <w:rFonts w:ascii="Times New Roman" w:hAnsi="Times New Roman" w:cs="Times New Roman"/>
        </w:rPr>
        <w:t xml:space="preserve"> to </w:t>
      </w:r>
      <w:r w:rsidR="001479F5" w:rsidRPr="000E7437">
        <w:rPr>
          <w:rFonts w:ascii="Times New Roman" w:hAnsi="Times New Roman" w:cs="Times New Roman"/>
        </w:rPr>
        <w:t>ignore warnings</w:t>
      </w:r>
      <w:r w:rsidR="00557172" w:rsidRPr="000E7437">
        <w:rPr>
          <w:rFonts w:ascii="Times New Roman" w:hAnsi="Times New Roman" w:cs="Times New Roman"/>
        </w:rPr>
        <w:t xml:space="preserve"> </w:t>
      </w:r>
      <w:r w:rsidRPr="000E7437">
        <w:rPr>
          <w:rFonts w:ascii="Times New Roman" w:hAnsi="Times New Roman" w:cs="Times New Roman"/>
        </w:rPr>
        <w:t xml:space="preserve">is certainly </w:t>
      </w:r>
      <w:r w:rsidR="001479F5" w:rsidRPr="000E7437">
        <w:rPr>
          <w:rFonts w:ascii="Times New Roman" w:hAnsi="Times New Roman" w:cs="Times New Roman"/>
        </w:rPr>
        <w:t>not one</w:t>
      </w:r>
      <w:r w:rsidRPr="000E7437">
        <w:rPr>
          <w:rFonts w:ascii="Times New Roman" w:hAnsi="Times New Roman" w:cs="Times New Roman"/>
        </w:rPr>
        <w:t xml:space="preserve"> that prevails </w:t>
      </w:r>
      <w:r w:rsidR="001479F5" w:rsidRPr="000E7437">
        <w:rPr>
          <w:rFonts w:ascii="Times New Roman" w:hAnsi="Times New Roman" w:cs="Times New Roman"/>
        </w:rPr>
        <w:t>in both</w:t>
      </w:r>
      <w:r w:rsidRPr="000E7437">
        <w:rPr>
          <w:rFonts w:ascii="Times New Roman" w:hAnsi="Times New Roman" w:cs="Times New Roman"/>
        </w:rPr>
        <w:t xml:space="preserve"> </w:t>
      </w:r>
      <w:r w:rsidR="001479F5" w:rsidRPr="000E7437">
        <w:rPr>
          <w:rFonts w:ascii="Times New Roman" w:hAnsi="Times New Roman" w:cs="Times New Roman"/>
        </w:rPr>
        <w:t>the inquiries</w:t>
      </w:r>
      <w:r w:rsidRPr="000E7437">
        <w:rPr>
          <w:rFonts w:ascii="Times New Roman" w:hAnsi="Times New Roman" w:cs="Times New Roman"/>
        </w:rPr>
        <w:t xml:space="preserve"> and the ensuing re-telling of the events over time. Captain Naylor’s suspension publicly notes his failure to apply existing safety regulations in light of the fact that the technologies available to him either </w:t>
      </w:r>
      <w:r w:rsidR="00980D7D" w:rsidRPr="000E7437">
        <w:rPr>
          <w:rFonts w:ascii="Times New Roman" w:hAnsi="Times New Roman" w:cs="Times New Roman"/>
        </w:rPr>
        <w:t>failed or were</w:t>
      </w:r>
      <w:r w:rsidRPr="000E7437">
        <w:rPr>
          <w:rFonts w:ascii="Times New Roman" w:hAnsi="Times New Roman" w:cs="Times New Roman"/>
        </w:rPr>
        <w:t xml:space="preserve"> unserviceable. </w:t>
      </w:r>
      <w:r w:rsidR="000F197B" w:rsidRPr="000E7437">
        <w:rPr>
          <w:rFonts w:ascii="Times New Roman" w:hAnsi="Times New Roman" w:cs="Times New Roman"/>
        </w:rPr>
        <w:t>Para-ngārehu (</w:t>
      </w:r>
      <w:r w:rsidRPr="000E7437">
        <w:rPr>
          <w:rFonts w:ascii="Times New Roman" w:hAnsi="Times New Roman" w:cs="Times New Roman"/>
        </w:rPr>
        <w:t>Pencarrow</w:t>
      </w:r>
      <w:r w:rsidR="000F197B" w:rsidRPr="000E7437">
        <w:rPr>
          <w:rFonts w:ascii="Times New Roman" w:hAnsi="Times New Roman" w:cs="Times New Roman"/>
        </w:rPr>
        <w:t>)</w:t>
      </w:r>
      <w:r w:rsidRPr="000E7437">
        <w:rPr>
          <w:rFonts w:ascii="Times New Roman" w:hAnsi="Times New Roman" w:cs="Times New Roman"/>
        </w:rPr>
        <w:t xml:space="preserve"> Light was a piece of badly positioned technology as, sitting high on the hills of </w:t>
      </w:r>
      <w:r w:rsidR="00EE6950" w:rsidRPr="000E7437">
        <w:rPr>
          <w:rFonts w:ascii="Times New Roman" w:hAnsi="Times New Roman" w:cs="Times New Roman"/>
        </w:rPr>
        <w:t xml:space="preserve">Te Whanganui-a-Tara </w:t>
      </w:r>
      <w:r w:rsidR="00557172" w:rsidRPr="000E7437">
        <w:rPr>
          <w:rFonts w:ascii="Times New Roman" w:hAnsi="Times New Roman" w:cs="Times New Roman"/>
        </w:rPr>
        <w:t>(</w:t>
      </w:r>
      <w:r w:rsidRPr="000E7437">
        <w:rPr>
          <w:rFonts w:ascii="Times New Roman" w:hAnsi="Times New Roman" w:cs="Times New Roman"/>
        </w:rPr>
        <w:t>Wellington</w:t>
      </w:r>
      <w:r w:rsidR="00557172" w:rsidRPr="000E7437">
        <w:rPr>
          <w:rFonts w:ascii="Times New Roman" w:hAnsi="Times New Roman" w:cs="Times New Roman"/>
        </w:rPr>
        <w:t>)</w:t>
      </w:r>
      <w:r w:rsidRPr="000E7437">
        <w:rPr>
          <w:rFonts w:ascii="Times New Roman" w:hAnsi="Times New Roman" w:cs="Times New Roman"/>
        </w:rPr>
        <w:t xml:space="preserve"> </w:t>
      </w:r>
      <w:r w:rsidR="001479F5" w:rsidRPr="000E7437">
        <w:rPr>
          <w:rFonts w:ascii="Times New Roman" w:hAnsi="Times New Roman" w:cs="Times New Roman"/>
        </w:rPr>
        <w:t>Harbour;</w:t>
      </w:r>
      <w:r w:rsidRPr="000E7437">
        <w:rPr>
          <w:rFonts w:ascii="Times New Roman" w:hAnsi="Times New Roman" w:cs="Times New Roman"/>
        </w:rPr>
        <w:t xml:space="preserve"> it was habitually obscured by bad weather. The sequestering of technological failure narratives has the effect of flowing against preventative readings of heeding warnings so central to planning or</w:t>
      </w:r>
      <w:r w:rsidR="00571C20" w:rsidRPr="000E7437">
        <w:rPr>
          <w:rFonts w:ascii="Times New Roman" w:hAnsi="Times New Roman" w:cs="Times New Roman"/>
        </w:rPr>
        <w:t xml:space="preserve">ientated, preventive models of </w:t>
      </w:r>
      <w:r w:rsidRPr="000E7437">
        <w:rPr>
          <w:rFonts w:ascii="Times New Roman" w:hAnsi="Times New Roman" w:cs="Times New Roman"/>
        </w:rPr>
        <w:t xml:space="preserve">resilience. When this elision of technological failure combines with narratives that individualise and </w:t>
      </w:r>
      <w:r w:rsidR="00980D7D" w:rsidRPr="000E7437">
        <w:rPr>
          <w:rFonts w:ascii="Times New Roman" w:hAnsi="Times New Roman" w:cs="Times New Roman"/>
        </w:rPr>
        <w:t>personalis</w:t>
      </w:r>
      <w:r w:rsidRPr="000E7437">
        <w:rPr>
          <w:rFonts w:ascii="Times New Roman" w:hAnsi="Times New Roman" w:cs="Times New Roman"/>
        </w:rPr>
        <w:t xml:space="preserve">e connection to the lost, the effect is to bolster a narrative of post facto recovery based resilience. </w:t>
      </w:r>
      <w:r w:rsidR="00571C20" w:rsidRPr="000E7437">
        <w:rPr>
          <w:rFonts w:ascii="Times New Roman" w:hAnsi="Times New Roman" w:cs="Times New Roman"/>
        </w:rPr>
        <w:t>But does such remembrance belong in a time capsule relegated to those events that are now beyond living memory, when technology was unsophisticated and collective sentiments more explicitly driven by imperial renditions of belonging in colonial outposts?</w:t>
      </w:r>
      <w:r w:rsidR="00CE58C9" w:rsidRPr="000E7437">
        <w:rPr>
          <w:rFonts w:ascii="Times New Roman" w:hAnsi="Times New Roman" w:cs="Times New Roman"/>
        </w:rPr>
        <w:t xml:space="preserve"> </w:t>
      </w:r>
    </w:p>
    <w:p w14:paraId="62EBEE2D" w14:textId="77777777" w:rsidR="00D44BF9" w:rsidRPr="000E7437" w:rsidRDefault="00D44BF9" w:rsidP="000E7437">
      <w:pPr>
        <w:rPr>
          <w:rFonts w:ascii="Times New Roman" w:hAnsi="Times New Roman" w:cs="Times New Roman"/>
        </w:rPr>
      </w:pPr>
    </w:p>
    <w:p w14:paraId="5154304C" w14:textId="6DE04639" w:rsidR="00F308D3" w:rsidRPr="000E7437" w:rsidRDefault="00D44BF9" w:rsidP="00D44BF9">
      <w:pPr>
        <w:pStyle w:val="Heading2"/>
      </w:pPr>
      <w:r>
        <w:t xml:space="preserve">The </w:t>
      </w:r>
      <w:r w:rsidR="005C0EB8" w:rsidRPr="000E7437">
        <w:t>Wahine</w:t>
      </w:r>
      <w:r w:rsidR="00CE58C9" w:rsidRPr="000E7437">
        <w:t xml:space="preserve"> </w:t>
      </w:r>
      <w:r>
        <w:t>Disaster</w:t>
      </w:r>
    </w:p>
    <w:p w14:paraId="63952CD3" w14:textId="77777777" w:rsidR="005C0EB8" w:rsidRPr="000E7437" w:rsidRDefault="005C0EB8" w:rsidP="000E7437">
      <w:pPr>
        <w:rPr>
          <w:rFonts w:ascii="Times New Roman" w:hAnsi="Times New Roman" w:cs="Times New Roman"/>
        </w:rPr>
      </w:pPr>
    </w:p>
    <w:p w14:paraId="062854CC" w14:textId="16F62815" w:rsidR="005C0EB8" w:rsidRPr="000E7437" w:rsidRDefault="00980D7D" w:rsidP="000E7437">
      <w:pPr>
        <w:rPr>
          <w:rFonts w:ascii="Times New Roman" w:hAnsi="Times New Roman" w:cs="Times New Roman"/>
        </w:rPr>
      </w:pPr>
      <w:r w:rsidRPr="000E7437">
        <w:rPr>
          <w:rFonts w:ascii="Times New Roman" w:hAnsi="Times New Roman" w:cs="Times New Roman"/>
        </w:rPr>
        <w:t xml:space="preserve">We now turn to consider a more recent shipwreck, the Wahine, on a stormy autumn evening in April 1968. </w:t>
      </w:r>
      <w:r w:rsidR="005C0EB8" w:rsidRPr="000E7437">
        <w:rPr>
          <w:rFonts w:ascii="Times New Roman" w:hAnsi="Times New Roman" w:cs="Times New Roman"/>
        </w:rPr>
        <w:t xml:space="preserve">The Wahine was a purpose-built, first of its kind, roll on, roll off passenger service ferry that had the capacity to carry approximately 200 vehicles (such as cars, trailers, caravans, heavy trade vehicles, containers and cargo trays) and </w:t>
      </w:r>
      <w:r w:rsidR="00E9102A" w:rsidRPr="000E7437">
        <w:rPr>
          <w:rFonts w:ascii="Times New Roman" w:hAnsi="Times New Roman" w:cs="Times New Roman"/>
        </w:rPr>
        <w:t>‘</w:t>
      </w:r>
      <w:r w:rsidR="005C0EB8" w:rsidRPr="000E7437">
        <w:rPr>
          <w:rFonts w:ascii="Times New Roman" w:hAnsi="Times New Roman" w:cs="Times New Roman"/>
        </w:rPr>
        <w:t>accommodate 928 passengers and 123 officers and crew</w:t>
      </w:r>
      <w:r w:rsidR="00E9102A" w:rsidRPr="000E7437">
        <w:rPr>
          <w:rFonts w:ascii="Times New Roman" w:hAnsi="Times New Roman" w:cs="Times New Roman"/>
        </w:rPr>
        <w:t>’</w:t>
      </w:r>
      <w:r w:rsidR="00687936" w:rsidRPr="000E7437">
        <w:rPr>
          <w:rFonts w:ascii="Times New Roman" w:hAnsi="Times New Roman" w:cs="Times New Roman"/>
        </w:rPr>
        <w:t xml:space="preserve"> </w:t>
      </w:r>
      <w:r w:rsidR="00687936" w:rsidRPr="000E7437">
        <w:rPr>
          <w:rFonts w:ascii="Times New Roman" w:hAnsi="Times New Roman" w:cs="Times New Roman"/>
        </w:rPr>
        <w:fldChar w:fldCharType="begin"/>
      </w:r>
      <w:r w:rsidR="00687936" w:rsidRPr="000E7437">
        <w:rPr>
          <w:rFonts w:ascii="Times New Roman" w:hAnsi="Times New Roman" w:cs="Times New Roman"/>
        </w:rPr>
        <w:instrText xml:space="preserve"> ADDIN EN.CITE &lt;EndNote&gt;&lt;Cite&gt;&lt;Author&gt;Makarios&lt;/Author&gt;&lt;Year&gt;2003&lt;/Year&gt;&lt;RecNum&gt;16&lt;/RecNum&gt;&lt;Pages&gt;9&lt;/Pages&gt;&lt;DisplayText&gt;(Makarios, 2003, p. 9)&lt;/DisplayText&gt;&lt;record&gt;&lt;rec-number&gt;16&lt;/rec-number&gt;&lt;foreign-keys&gt;&lt;key app="EN" db-id="9ss2s9escdwpvaed9pdpa559et5ewszzewr0" timestamp="1559346072"&gt;16&lt;/key&gt;&lt;/foreign-keys&gt;&lt;ref-type name="Book"&gt;6&lt;/ref-type&gt;&lt;contributors&gt;&lt;authors&gt;&lt;author&gt;Makarios, Emmanuel &lt;/author&gt;&lt;/authors&gt;&lt;/contributors&gt;&lt;titles&gt;&lt;title&gt;The Wahine disaster: A tragedy remembered&lt;/title&gt;&lt;/titles&gt;&lt;dates&gt;&lt;year&gt;2003&lt;/year&gt;&lt;/dates&gt;&lt;pub-location&gt;Wellington, NZ&lt;/pub-location&gt;&lt;publisher&gt;Grantham House Publishing and Wellington Museums Trust&lt;/publisher&gt;&lt;urls&gt;&lt;/urls&gt;&lt;/record&gt;&lt;/Cite&gt;&lt;/EndNote&gt;</w:instrText>
      </w:r>
      <w:r w:rsidR="00687936" w:rsidRPr="000E7437">
        <w:rPr>
          <w:rFonts w:ascii="Times New Roman" w:hAnsi="Times New Roman" w:cs="Times New Roman"/>
        </w:rPr>
        <w:fldChar w:fldCharType="separate"/>
      </w:r>
      <w:r w:rsidR="00687936" w:rsidRPr="000E7437">
        <w:rPr>
          <w:rFonts w:ascii="Times New Roman" w:hAnsi="Times New Roman" w:cs="Times New Roman"/>
        </w:rPr>
        <w:t>(Makarios, 2003, p. 9)</w:t>
      </w:r>
      <w:r w:rsidR="00687936" w:rsidRPr="000E7437">
        <w:rPr>
          <w:rFonts w:ascii="Times New Roman" w:hAnsi="Times New Roman" w:cs="Times New Roman"/>
        </w:rPr>
        <w:fldChar w:fldCharType="end"/>
      </w:r>
      <w:r w:rsidR="00687936" w:rsidRPr="000E7437">
        <w:rPr>
          <w:rFonts w:ascii="Times New Roman" w:hAnsi="Times New Roman" w:cs="Times New Roman"/>
        </w:rPr>
        <w:t xml:space="preserve">. </w:t>
      </w:r>
      <w:r w:rsidR="005C0EB8" w:rsidRPr="000E7437">
        <w:rPr>
          <w:rFonts w:ascii="Times New Roman" w:hAnsi="Times New Roman" w:cs="Times New Roman"/>
        </w:rPr>
        <w:t>Since its launch</w:t>
      </w:r>
      <w:r w:rsidR="00687936" w:rsidRPr="000E7437">
        <w:rPr>
          <w:rFonts w:ascii="Times New Roman" w:hAnsi="Times New Roman" w:cs="Times New Roman"/>
        </w:rPr>
        <w:t xml:space="preserve"> in 1965, </w:t>
      </w:r>
      <w:r w:rsidR="005C0EB8" w:rsidRPr="000E7437">
        <w:rPr>
          <w:rFonts w:ascii="Times New Roman" w:hAnsi="Times New Roman" w:cs="Times New Roman"/>
        </w:rPr>
        <w:t xml:space="preserve">the Wahine had made numerous sailings between Te Whanganui-a-Tara (Wellington) and Rititana (Lyttleton) without a hitch. On April 10th 1968, the Wahine’s master, Captain Hector Gordon Robertson, made the decision to ignore a severe weather warning that gale or storm force winds would hit Raukawa Moana, </w:t>
      </w:r>
      <w:r w:rsidR="00687936" w:rsidRPr="000E7437">
        <w:rPr>
          <w:rFonts w:ascii="Times New Roman" w:hAnsi="Times New Roman" w:cs="Times New Roman"/>
        </w:rPr>
        <w:t>(</w:t>
      </w:r>
      <w:r w:rsidR="003F2A61" w:rsidRPr="000E7437">
        <w:rPr>
          <w:rFonts w:ascii="Times New Roman" w:hAnsi="Times New Roman" w:cs="Times New Roman"/>
        </w:rPr>
        <w:t>Cook Strait</w:t>
      </w:r>
      <w:r w:rsidR="00687936" w:rsidRPr="000E7437">
        <w:rPr>
          <w:rFonts w:ascii="Times New Roman" w:hAnsi="Times New Roman" w:cs="Times New Roman"/>
        </w:rPr>
        <w:t>)</w:t>
      </w:r>
      <w:r w:rsidR="005C0EB8" w:rsidRPr="000E7437">
        <w:rPr>
          <w:rFonts w:ascii="Times New Roman" w:hAnsi="Times New Roman" w:cs="Times New Roman"/>
        </w:rPr>
        <w:t xml:space="preserve">. </w:t>
      </w:r>
      <w:r w:rsidR="00687936" w:rsidRPr="000E7437">
        <w:rPr>
          <w:rFonts w:ascii="Times New Roman" w:hAnsi="Times New Roman" w:cs="Times New Roman"/>
        </w:rPr>
        <w:t xml:space="preserve">Even though </w:t>
      </w:r>
      <w:r w:rsidR="005C0EB8" w:rsidRPr="000E7437">
        <w:rPr>
          <w:rFonts w:ascii="Times New Roman" w:hAnsi="Times New Roman" w:cs="Times New Roman"/>
        </w:rPr>
        <w:t>the Wahine set sail at 8.43pm, 43 minutes late</w:t>
      </w:r>
      <w:r w:rsidR="00687936" w:rsidRPr="000E7437">
        <w:rPr>
          <w:rFonts w:ascii="Times New Roman" w:hAnsi="Times New Roman" w:cs="Times New Roman"/>
        </w:rPr>
        <w:t>, Robertson assumed his ship would be safely berthed before the worst of the storm hit.</w:t>
      </w:r>
      <w:r w:rsidR="00D44BF9">
        <w:rPr>
          <w:rFonts w:ascii="Times New Roman" w:hAnsi="Times New Roman" w:cs="Times New Roman"/>
        </w:rPr>
        <w:t xml:space="preserve"> </w:t>
      </w:r>
      <w:r w:rsidR="005C0EB8" w:rsidRPr="000E7437">
        <w:rPr>
          <w:rFonts w:ascii="Times New Roman" w:hAnsi="Times New Roman" w:cs="Times New Roman"/>
        </w:rPr>
        <w:t xml:space="preserve">As the night wore on, and as predicted, Tropical Cyclone Giselle made its way down the Te Ika-a-Māui (North Island), </w:t>
      </w:r>
      <w:r w:rsidR="00366837" w:rsidRPr="000E7437">
        <w:rPr>
          <w:rFonts w:ascii="Times New Roman" w:hAnsi="Times New Roman" w:cs="Times New Roman"/>
        </w:rPr>
        <w:t>leaving a trail of destruction in its wake.</w:t>
      </w:r>
      <w:r w:rsidR="005C0EB8" w:rsidRPr="000E7437">
        <w:rPr>
          <w:rFonts w:ascii="Times New Roman" w:hAnsi="Times New Roman" w:cs="Times New Roman"/>
        </w:rPr>
        <w:t xml:space="preserve"> Cyclone Giselle is recorded as the worst storm to hit Aotearoa New Zealand shores. </w:t>
      </w:r>
    </w:p>
    <w:p w14:paraId="67E5B5E5" w14:textId="77777777" w:rsidR="00010F25" w:rsidRPr="000E7437" w:rsidRDefault="00010F25" w:rsidP="000E7437">
      <w:pPr>
        <w:rPr>
          <w:rFonts w:ascii="Times New Roman" w:hAnsi="Times New Roman" w:cs="Times New Roman"/>
        </w:rPr>
      </w:pPr>
    </w:p>
    <w:p w14:paraId="0B85D9B6" w14:textId="6EDB5A90" w:rsidR="005C0EB8" w:rsidRPr="000E7437" w:rsidRDefault="007D2587" w:rsidP="000E7437">
      <w:pPr>
        <w:rPr>
          <w:rFonts w:ascii="Times New Roman" w:hAnsi="Times New Roman" w:cs="Times New Roman"/>
        </w:rPr>
      </w:pPr>
      <w:r w:rsidRPr="000E7437">
        <w:rPr>
          <w:rFonts w:ascii="Times New Roman" w:hAnsi="Times New Roman" w:cs="Times New Roman"/>
        </w:rPr>
        <w:t>A</w:t>
      </w:r>
      <w:r w:rsidR="005C0EB8" w:rsidRPr="000E7437">
        <w:rPr>
          <w:rFonts w:ascii="Times New Roman" w:hAnsi="Times New Roman" w:cs="Times New Roman"/>
        </w:rPr>
        <w:t>s the ship sailed through Raukawa Moana</w:t>
      </w:r>
      <w:r w:rsidR="00CE58C9" w:rsidRPr="000E7437">
        <w:rPr>
          <w:rFonts w:ascii="Times New Roman" w:hAnsi="Times New Roman" w:cs="Times New Roman"/>
        </w:rPr>
        <w:t xml:space="preserve"> </w:t>
      </w:r>
      <w:r w:rsidR="003F2A61" w:rsidRPr="000E7437">
        <w:rPr>
          <w:rFonts w:ascii="Times New Roman" w:hAnsi="Times New Roman" w:cs="Times New Roman"/>
        </w:rPr>
        <w:t xml:space="preserve">(Cook Straits) </w:t>
      </w:r>
      <w:r w:rsidR="005C0EB8" w:rsidRPr="000E7437">
        <w:rPr>
          <w:rFonts w:ascii="Times New Roman" w:hAnsi="Times New Roman" w:cs="Times New Roman"/>
        </w:rPr>
        <w:t>the worsening weather cond</w:t>
      </w:r>
      <w:r w:rsidRPr="000E7437">
        <w:rPr>
          <w:rFonts w:ascii="Times New Roman" w:hAnsi="Times New Roman" w:cs="Times New Roman"/>
        </w:rPr>
        <w:t>itions began to batter the ship.</w:t>
      </w:r>
      <w:r w:rsidR="005C0EB8" w:rsidRPr="000E7437">
        <w:rPr>
          <w:rFonts w:ascii="Times New Roman" w:hAnsi="Times New Roman" w:cs="Times New Roman"/>
        </w:rPr>
        <w:t xml:space="preserve"> </w:t>
      </w:r>
      <w:r w:rsidRPr="000E7437">
        <w:rPr>
          <w:rFonts w:ascii="Times New Roman" w:hAnsi="Times New Roman" w:cs="Times New Roman"/>
        </w:rPr>
        <w:t xml:space="preserve">The crew assumed </w:t>
      </w:r>
      <w:r w:rsidR="005C0EB8" w:rsidRPr="000E7437">
        <w:rPr>
          <w:rFonts w:ascii="Times New Roman" w:hAnsi="Times New Roman" w:cs="Times New Roman"/>
        </w:rPr>
        <w:t>that once in the harbour they wo</w:t>
      </w:r>
      <w:r w:rsidRPr="000E7437">
        <w:rPr>
          <w:rFonts w:ascii="Times New Roman" w:hAnsi="Times New Roman" w:cs="Times New Roman"/>
        </w:rPr>
        <w:t xml:space="preserve">uld be protected from the wind and that </w:t>
      </w:r>
      <w:r w:rsidR="005C0EB8" w:rsidRPr="000E7437">
        <w:rPr>
          <w:rFonts w:ascii="Times New Roman" w:hAnsi="Times New Roman" w:cs="Times New Roman"/>
        </w:rPr>
        <w:t>a tug boat would be ab</w:t>
      </w:r>
      <w:r w:rsidRPr="000E7437">
        <w:rPr>
          <w:rFonts w:ascii="Times New Roman" w:hAnsi="Times New Roman" w:cs="Times New Roman"/>
        </w:rPr>
        <w:t>le to guide the Wahine to berth</w:t>
      </w:r>
      <w:r w:rsidR="005C0EB8" w:rsidRPr="000E7437">
        <w:rPr>
          <w:rFonts w:ascii="Times New Roman" w:hAnsi="Times New Roman" w:cs="Times New Roman"/>
        </w:rPr>
        <w:t>.</w:t>
      </w:r>
      <w:r w:rsidRPr="000E7437">
        <w:rPr>
          <w:rFonts w:ascii="Times New Roman" w:hAnsi="Times New Roman" w:cs="Times New Roman"/>
        </w:rPr>
        <w:t xml:space="preserve"> </w:t>
      </w:r>
      <w:r w:rsidR="005C0EB8" w:rsidRPr="000E7437">
        <w:rPr>
          <w:rFonts w:ascii="Times New Roman" w:hAnsi="Times New Roman" w:cs="Times New Roman"/>
        </w:rPr>
        <w:t>At 6.10am, the ship sailed past Para-ngārehu (Pencarrow Head), the harbour entrance</w:t>
      </w:r>
      <w:r w:rsidRPr="000E7437">
        <w:rPr>
          <w:rFonts w:ascii="Times New Roman" w:hAnsi="Times New Roman" w:cs="Times New Roman"/>
        </w:rPr>
        <w:t>.</w:t>
      </w:r>
      <w:r w:rsidR="00D44BF9">
        <w:rPr>
          <w:rFonts w:ascii="Times New Roman" w:hAnsi="Times New Roman" w:cs="Times New Roman"/>
        </w:rPr>
        <w:t xml:space="preserve"> </w:t>
      </w:r>
      <w:r w:rsidRPr="000E7437">
        <w:rPr>
          <w:rFonts w:ascii="Times New Roman" w:hAnsi="Times New Roman" w:cs="Times New Roman"/>
        </w:rPr>
        <w:t xml:space="preserve">Once in the harbour the weather continued to deteriorate. </w:t>
      </w:r>
      <w:r w:rsidR="005C0EB8" w:rsidRPr="000E7437">
        <w:rPr>
          <w:rFonts w:ascii="Times New Roman" w:hAnsi="Times New Roman" w:cs="Times New Roman"/>
        </w:rPr>
        <w:t>With diminished visibility, Robertson put the engines into stand-by and reduced speed</w:t>
      </w:r>
      <w:r w:rsidRPr="000E7437">
        <w:rPr>
          <w:rFonts w:ascii="Times New Roman" w:hAnsi="Times New Roman" w:cs="Times New Roman"/>
        </w:rPr>
        <w:t xml:space="preserve"> but then </w:t>
      </w:r>
      <w:r w:rsidR="005C0EB8" w:rsidRPr="000E7437">
        <w:rPr>
          <w:rFonts w:ascii="Times New Roman" w:hAnsi="Times New Roman" w:cs="Times New Roman"/>
        </w:rPr>
        <w:t xml:space="preserve">the radar </w:t>
      </w:r>
      <w:r w:rsidRPr="000E7437">
        <w:rPr>
          <w:rFonts w:ascii="Times New Roman" w:hAnsi="Times New Roman" w:cs="Times New Roman"/>
        </w:rPr>
        <w:t xml:space="preserve">stopped </w:t>
      </w:r>
      <w:r w:rsidR="005C0EB8" w:rsidRPr="000E7437">
        <w:rPr>
          <w:rFonts w:ascii="Times New Roman" w:hAnsi="Times New Roman" w:cs="Times New Roman"/>
        </w:rPr>
        <w:t>work</w:t>
      </w:r>
      <w:r w:rsidRPr="000E7437">
        <w:rPr>
          <w:rFonts w:ascii="Times New Roman" w:hAnsi="Times New Roman" w:cs="Times New Roman"/>
        </w:rPr>
        <w:t xml:space="preserve">ing and </w:t>
      </w:r>
      <w:r w:rsidR="005C0EB8" w:rsidRPr="000E7437">
        <w:rPr>
          <w:rFonts w:ascii="Times New Roman" w:hAnsi="Times New Roman" w:cs="Times New Roman"/>
        </w:rPr>
        <w:t xml:space="preserve">the ship </w:t>
      </w:r>
      <w:r w:rsidRPr="000E7437">
        <w:rPr>
          <w:rFonts w:ascii="Times New Roman" w:hAnsi="Times New Roman" w:cs="Times New Roman"/>
        </w:rPr>
        <w:t xml:space="preserve">strayed off course by </w:t>
      </w:r>
      <w:r w:rsidR="005C0EB8" w:rsidRPr="000E7437">
        <w:rPr>
          <w:rFonts w:ascii="Times New Roman" w:hAnsi="Times New Roman" w:cs="Times New Roman"/>
        </w:rPr>
        <w:t>23 degrees. Attempting to rectify this,</w:t>
      </w:r>
      <w:r w:rsidRPr="000E7437">
        <w:rPr>
          <w:rFonts w:ascii="Times New Roman" w:hAnsi="Times New Roman" w:cs="Times New Roman"/>
        </w:rPr>
        <w:t xml:space="preserve"> Robertson </w:t>
      </w:r>
      <w:r w:rsidR="005C0EB8" w:rsidRPr="000E7437">
        <w:rPr>
          <w:rFonts w:ascii="Times New Roman" w:hAnsi="Times New Roman" w:cs="Times New Roman"/>
        </w:rPr>
        <w:t xml:space="preserve">turned </w:t>
      </w:r>
      <w:r w:rsidR="00B313A7" w:rsidRPr="000E7437">
        <w:rPr>
          <w:rFonts w:ascii="Times New Roman" w:hAnsi="Times New Roman" w:cs="Times New Roman"/>
        </w:rPr>
        <w:t xml:space="preserve">the helm </w:t>
      </w:r>
      <w:r w:rsidR="005C0EB8" w:rsidRPr="000E7437">
        <w:rPr>
          <w:rFonts w:ascii="Times New Roman" w:hAnsi="Times New Roman" w:cs="Times New Roman"/>
        </w:rPr>
        <w:t xml:space="preserve">firmly to starboard, but </w:t>
      </w:r>
      <w:r w:rsidR="00B313A7" w:rsidRPr="000E7437">
        <w:rPr>
          <w:rFonts w:ascii="Times New Roman" w:hAnsi="Times New Roman" w:cs="Times New Roman"/>
        </w:rPr>
        <w:t xml:space="preserve">it </w:t>
      </w:r>
      <w:r w:rsidR="005C0EB8" w:rsidRPr="000E7437">
        <w:rPr>
          <w:rFonts w:ascii="Times New Roman" w:hAnsi="Times New Roman" w:cs="Times New Roman"/>
        </w:rPr>
        <w:t xml:space="preserve">did not respond. </w:t>
      </w:r>
      <w:r w:rsidR="00B313A7" w:rsidRPr="000E7437">
        <w:rPr>
          <w:rFonts w:ascii="Times New Roman" w:hAnsi="Times New Roman" w:cs="Times New Roman"/>
        </w:rPr>
        <w:t>Robertson then</w:t>
      </w:r>
      <w:r w:rsidR="005C0EB8" w:rsidRPr="000E7437">
        <w:rPr>
          <w:rFonts w:ascii="Times New Roman" w:hAnsi="Times New Roman" w:cs="Times New Roman"/>
        </w:rPr>
        <w:t xml:space="preserve"> commanded bo</w:t>
      </w:r>
      <w:r w:rsidR="00A325F5" w:rsidRPr="000E7437">
        <w:rPr>
          <w:rFonts w:ascii="Times New Roman" w:hAnsi="Times New Roman" w:cs="Times New Roman"/>
        </w:rPr>
        <w:t xml:space="preserve">th engines be driven full steam </w:t>
      </w:r>
      <w:r w:rsidR="005C0EB8" w:rsidRPr="000E7437">
        <w:rPr>
          <w:rFonts w:ascii="Times New Roman" w:hAnsi="Times New Roman" w:cs="Times New Roman"/>
        </w:rPr>
        <w:t xml:space="preserve">ahead to </w:t>
      </w:r>
      <w:r w:rsidR="00B313A7" w:rsidRPr="000E7437">
        <w:rPr>
          <w:rFonts w:ascii="Times New Roman" w:hAnsi="Times New Roman" w:cs="Times New Roman"/>
        </w:rPr>
        <w:t>gain enough</w:t>
      </w:r>
      <w:r w:rsidR="005C0EB8" w:rsidRPr="000E7437">
        <w:rPr>
          <w:rFonts w:ascii="Times New Roman" w:hAnsi="Times New Roman" w:cs="Times New Roman"/>
        </w:rPr>
        <w:t xml:space="preserve"> momentum to support the ship</w:t>
      </w:r>
      <w:r w:rsidR="00366837" w:rsidRPr="000E7437">
        <w:rPr>
          <w:rFonts w:ascii="Times New Roman" w:hAnsi="Times New Roman" w:cs="Times New Roman"/>
        </w:rPr>
        <w:t xml:space="preserve">’s steering. </w:t>
      </w:r>
      <w:r w:rsidR="00B313A7" w:rsidRPr="000E7437">
        <w:rPr>
          <w:rFonts w:ascii="Times New Roman" w:hAnsi="Times New Roman" w:cs="Times New Roman"/>
        </w:rPr>
        <w:t xml:space="preserve">While under full power, </w:t>
      </w:r>
      <w:r w:rsidR="005C0EB8" w:rsidRPr="000E7437">
        <w:rPr>
          <w:rFonts w:ascii="Times New Roman" w:hAnsi="Times New Roman" w:cs="Times New Roman"/>
        </w:rPr>
        <w:t xml:space="preserve">the ship </w:t>
      </w:r>
      <w:r w:rsidR="00B313A7" w:rsidRPr="000E7437">
        <w:rPr>
          <w:rFonts w:ascii="Times New Roman" w:hAnsi="Times New Roman" w:cs="Times New Roman"/>
        </w:rPr>
        <w:t>rolled sharply to starboard. Robe</w:t>
      </w:r>
      <w:r w:rsidR="00E02E19" w:rsidRPr="000E7437">
        <w:rPr>
          <w:rFonts w:ascii="Times New Roman" w:hAnsi="Times New Roman" w:cs="Times New Roman"/>
        </w:rPr>
        <w:t xml:space="preserve">rtson was </w:t>
      </w:r>
      <w:r w:rsidR="00B313A7" w:rsidRPr="000E7437">
        <w:rPr>
          <w:rFonts w:ascii="Times New Roman" w:hAnsi="Times New Roman" w:cs="Times New Roman"/>
        </w:rPr>
        <w:t>thrown across the bridge, c</w:t>
      </w:r>
      <w:r w:rsidR="005C0EB8" w:rsidRPr="000E7437">
        <w:rPr>
          <w:rFonts w:ascii="Times New Roman" w:hAnsi="Times New Roman" w:cs="Times New Roman"/>
        </w:rPr>
        <w:t xml:space="preserve">rew and passengers </w:t>
      </w:r>
      <w:r w:rsidR="00B313A7" w:rsidRPr="000E7437">
        <w:rPr>
          <w:rFonts w:ascii="Times New Roman" w:hAnsi="Times New Roman" w:cs="Times New Roman"/>
        </w:rPr>
        <w:t xml:space="preserve">were thrown off their feet and </w:t>
      </w:r>
      <w:r w:rsidR="00A325F5" w:rsidRPr="000E7437">
        <w:rPr>
          <w:rFonts w:ascii="Times New Roman" w:hAnsi="Times New Roman" w:cs="Times New Roman"/>
        </w:rPr>
        <w:t>on</w:t>
      </w:r>
      <w:r w:rsidR="005C0EB8" w:rsidRPr="000E7437">
        <w:rPr>
          <w:rFonts w:ascii="Times New Roman" w:hAnsi="Times New Roman" w:cs="Times New Roman"/>
        </w:rPr>
        <w:t xml:space="preserve"> the vehicle deck, ropes br</w:t>
      </w:r>
      <w:r w:rsidR="00B313A7" w:rsidRPr="000E7437">
        <w:rPr>
          <w:rFonts w:ascii="Times New Roman" w:hAnsi="Times New Roman" w:cs="Times New Roman"/>
        </w:rPr>
        <w:t>o</w:t>
      </w:r>
      <w:r w:rsidR="006B16CD" w:rsidRPr="000E7437">
        <w:rPr>
          <w:rFonts w:ascii="Times New Roman" w:hAnsi="Times New Roman" w:cs="Times New Roman"/>
        </w:rPr>
        <w:t>ke causing one truck to topple. L</w:t>
      </w:r>
      <w:r w:rsidR="00B313A7" w:rsidRPr="000E7437">
        <w:rPr>
          <w:rFonts w:ascii="Times New Roman" w:hAnsi="Times New Roman" w:cs="Times New Roman"/>
        </w:rPr>
        <w:t>o</w:t>
      </w:r>
      <w:r w:rsidR="009110DE" w:rsidRPr="000E7437">
        <w:rPr>
          <w:rFonts w:ascii="Times New Roman" w:hAnsi="Times New Roman" w:cs="Times New Roman"/>
        </w:rPr>
        <w:t>o</w:t>
      </w:r>
      <w:r w:rsidR="00B313A7" w:rsidRPr="000E7437">
        <w:rPr>
          <w:rFonts w:ascii="Times New Roman" w:hAnsi="Times New Roman" w:cs="Times New Roman"/>
        </w:rPr>
        <w:t xml:space="preserve">se cargo and vehicles slid around the deck. </w:t>
      </w:r>
      <w:r w:rsidR="005C0EB8" w:rsidRPr="000E7437">
        <w:rPr>
          <w:rFonts w:ascii="Times New Roman" w:hAnsi="Times New Roman" w:cs="Times New Roman"/>
        </w:rPr>
        <w:t xml:space="preserve">Robertson </w:t>
      </w:r>
      <w:r w:rsidR="00B313A7" w:rsidRPr="000E7437">
        <w:rPr>
          <w:rFonts w:ascii="Times New Roman" w:hAnsi="Times New Roman" w:cs="Times New Roman"/>
        </w:rPr>
        <w:t>hoped to steer the ship to the open sea to ride out the storm but</w:t>
      </w:r>
      <w:r w:rsidR="00D44BF9">
        <w:rPr>
          <w:rFonts w:ascii="Times New Roman" w:hAnsi="Times New Roman" w:cs="Times New Roman"/>
        </w:rPr>
        <w:t xml:space="preserve"> </w:t>
      </w:r>
      <w:r w:rsidR="00B313A7" w:rsidRPr="000E7437">
        <w:rPr>
          <w:rFonts w:ascii="Times New Roman" w:hAnsi="Times New Roman" w:cs="Times New Roman"/>
        </w:rPr>
        <w:t xml:space="preserve">as he </w:t>
      </w:r>
      <w:r w:rsidR="005C0EB8" w:rsidRPr="000E7437">
        <w:rPr>
          <w:rFonts w:ascii="Times New Roman" w:hAnsi="Times New Roman" w:cs="Times New Roman"/>
        </w:rPr>
        <w:t xml:space="preserve">struggled to control the ship </w:t>
      </w:r>
      <w:r w:rsidR="00B313A7" w:rsidRPr="000E7437">
        <w:rPr>
          <w:rFonts w:ascii="Times New Roman" w:hAnsi="Times New Roman" w:cs="Times New Roman"/>
        </w:rPr>
        <w:t>t</w:t>
      </w:r>
      <w:r w:rsidR="005C0EB8" w:rsidRPr="000E7437">
        <w:rPr>
          <w:rFonts w:ascii="Times New Roman" w:hAnsi="Times New Roman" w:cs="Times New Roman"/>
        </w:rPr>
        <w:t>he Wahine hit the southern point of Te Raranga o Kupe</w:t>
      </w:r>
      <w:r w:rsidR="009110DE" w:rsidRPr="000E7437">
        <w:rPr>
          <w:rFonts w:ascii="Times New Roman" w:hAnsi="Times New Roman" w:cs="Times New Roman"/>
        </w:rPr>
        <w:t xml:space="preserve"> reef</w:t>
      </w:r>
      <w:r w:rsidR="005C0EB8" w:rsidRPr="000E7437">
        <w:rPr>
          <w:rFonts w:ascii="Times New Roman" w:hAnsi="Times New Roman" w:cs="Times New Roman"/>
        </w:rPr>
        <w:t xml:space="preserve">, the starboard </w:t>
      </w:r>
      <w:r w:rsidR="009110DE" w:rsidRPr="000E7437">
        <w:rPr>
          <w:rFonts w:ascii="Times New Roman" w:hAnsi="Times New Roman" w:cs="Times New Roman"/>
        </w:rPr>
        <w:t>propel</w:t>
      </w:r>
      <w:r w:rsidR="006B16CD" w:rsidRPr="000E7437">
        <w:rPr>
          <w:rFonts w:ascii="Times New Roman" w:hAnsi="Times New Roman" w:cs="Times New Roman"/>
        </w:rPr>
        <w:t>ler severed and the shaft broken</w:t>
      </w:r>
      <w:r w:rsidR="009110DE" w:rsidRPr="000E7437">
        <w:rPr>
          <w:rFonts w:ascii="Times New Roman" w:hAnsi="Times New Roman" w:cs="Times New Roman"/>
        </w:rPr>
        <w:t xml:space="preserve">, </w:t>
      </w:r>
      <w:r w:rsidR="00A325F5" w:rsidRPr="000E7437">
        <w:rPr>
          <w:rFonts w:ascii="Times New Roman" w:hAnsi="Times New Roman" w:cs="Times New Roman"/>
        </w:rPr>
        <w:t>the ship began to take on</w:t>
      </w:r>
      <w:r w:rsidR="005C0EB8" w:rsidRPr="000E7437">
        <w:rPr>
          <w:rFonts w:ascii="Times New Roman" w:hAnsi="Times New Roman" w:cs="Times New Roman"/>
        </w:rPr>
        <w:t xml:space="preserve"> water. </w:t>
      </w:r>
      <w:r w:rsidR="009110DE" w:rsidRPr="000E7437">
        <w:rPr>
          <w:rFonts w:ascii="Times New Roman" w:hAnsi="Times New Roman" w:cs="Times New Roman"/>
        </w:rPr>
        <w:t>The</w:t>
      </w:r>
      <w:r w:rsidR="006B16CD" w:rsidRPr="000E7437">
        <w:rPr>
          <w:rFonts w:ascii="Times New Roman" w:hAnsi="Times New Roman" w:cs="Times New Roman"/>
        </w:rPr>
        <w:t xml:space="preserve"> emergency pumps were activated, </w:t>
      </w:r>
      <w:r w:rsidR="009110DE" w:rsidRPr="000E7437">
        <w:rPr>
          <w:rFonts w:ascii="Times New Roman" w:hAnsi="Times New Roman" w:cs="Times New Roman"/>
        </w:rPr>
        <w:t>all doors were sealed</w:t>
      </w:r>
      <w:r w:rsidR="006B16CD" w:rsidRPr="000E7437">
        <w:rPr>
          <w:rFonts w:ascii="Times New Roman" w:hAnsi="Times New Roman" w:cs="Times New Roman"/>
        </w:rPr>
        <w:t xml:space="preserve"> and crew helped passengers put on life jackets</w:t>
      </w:r>
      <w:r w:rsidR="009110DE" w:rsidRPr="000E7437">
        <w:rPr>
          <w:rFonts w:ascii="Times New Roman" w:hAnsi="Times New Roman" w:cs="Times New Roman"/>
        </w:rPr>
        <w:t xml:space="preserve">. </w:t>
      </w:r>
      <w:r w:rsidR="005C0EB8" w:rsidRPr="000E7437">
        <w:rPr>
          <w:rFonts w:ascii="Times New Roman" w:hAnsi="Times New Roman" w:cs="Times New Roman"/>
        </w:rPr>
        <w:t xml:space="preserve">Eventually Robertson ordered the anchors to be </w:t>
      </w:r>
      <w:r w:rsidR="009110DE" w:rsidRPr="000E7437">
        <w:rPr>
          <w:rFonts w:ascii="Times New Roman" w:hAnsi="Times New Roman" w:cs="Times New Roman"/>
        </w:rPr>
        <w:t>dropped.</w:t>
      </w:r>
      <w:r w:rsidR="005C0EB8" w:rsidRPr="000E7437">
        <w:rPr>
          <w:rFonts w:ascii="Times New Roman" w:hAnsi="Times New Roman" w:cs="Times New Roman"/>
        </w:rPr>
        <w:t xml:space="preserve"> </w:t>
      </w:r>
      <w:r w:rsidR="005E6AD9" w:rsidRPr="000E7437">
        <w:rPr>
          <w:rFonts w:ascii="Times New Roman" w:hAnsi="Times New Roman" w:cs="Times New Roman"/>
        </w:rPr>
        <w:t>While they waited for the anchors to take hold</w:t>
      </w:r>
      <w:r w:rsidR="005C0EB8" w:rsidRPr="000E7437">
        <w:rPr>
          <w:rFonts w:ascii="Times New Roman" w:hAnsi="Times New Roman" w:cs="Times New Roman"/>
        </w:rPr>
        <w:t xml:space="preserve">, crew were ordered to prepare </w:t>
      </w:r>
      <w:r w:rsidR="005E6AD9" w:rsidRPr="000E7437">
        <w:rPr>
          <w:rFonts w:ascii="Times New Roman" w:hAnsi="Times New Roman" w:cs="Times New Roman"/>
        </w:rPr>
        <w:t xml:space="preserve">the </w:t>
      </w:r>
      <w:r w:rsidR="005C0EB8" w:rsidRPr="000E7437">
        <w:rPr>
          <w:rFonts w:ascii="Times New Roman" w:hAnsi="Times New Roman" w:cs="Times New Roman"/>
        </w:rPr>
        <w:t xml:space="preserve">lifesaving </w:t>
      </w:r>
      <w:r w:rsidR="005E6AD9" w:rsidRPr="000E7437">
        <w:rPr>
          <w:rFonts w:ascii="Times New Roman" w:hAnsi="Times New Roman" w:cs="Times New Roman"/>
        </w:rPr>
        <w:t>craft</w:t>
      </w:r>
      <w:r w:rsidR="005C0EB8" w:rsidRPr="000E7437">
        <w:rPr>
          <w:rFonts w:ascii="Times New Roman" w:hAnsi="Times New Roman" w:cs="Times New Roman"/>
        </w:rPr>
        <w:t>.</w:t>
      </w:r>
      <w:r w:rsidR="00D44BF9">
        <w:rPr>
          <w:rFonts w:ascii="Times New Roman" w:hAnsi="Times New Roman" w:cs="Times New Roman"/>
        </w:rPr>
        <w:t xml:space="preserve"> </w:t>
      </w:r>
      <w:r w:rsidR="00665C07" w:rsidRPr="000E7437">
        <w:rPr>
          <w:rFonts w:ascii="Times New Roman" w:hAnsi="Times New Roman" w:cs="Times New Roman"/>
        </w:rPr>
        <w:t>While the Wahine was drifting the tug Tapuhi was</w:t>
      </w:r>
      <w:r w:rsidR="005C0EB8" w:rsidRPr="000E7437">
        <w:rPr>
          <w:rFonts w:ascii="Times New Roman" w:hAnsi="Times New Roman" w:cs="Times New Roman"/>
        </w:rPr>
        <w:t xml:space="preserve"> able to secure a line to the back </w:t>
      </w:r>
      <w:r w:rsidR="0058548F" w:rsidRPr="000E7437">
        <w:rPr>
          <w:rFonts w:ascii="Times New Roman" w:hAnsi="Times New Roman" w:cs="Times New Roman"/>
        </w:rPr>
        <w:t xml:space="preserve">of </w:t>
      </w:r>
      <w:r w:rsidR="005C0EB8" w:rsidRPr="000E7437">
        <w:rPr>
          <w:rFonts w:ascii="Times New Roman" w:hAnsi="Times New Roman" w:cs="Times New Roman"/>
        </w:rPr>
        <w:t>the ferry in the hope of tow</w:t>
      </w:r>
      <w:r w:rsidR="00FA76A3" w:rsidRPr="000E7437">
        <w:rPr>
          <w:rFonts w:ascii="Times New Roman" w:hAnsi="Times New Roman" w:cs="Times New Roman"/>
        </w:rPr>
        <w:t>ing it to shore</w:t>
      </w:r>
      <w:r w:rsidR="00665C07" w:rsidRPr="000E7437">
        <w:rPr>
          <w:rFonts w:ascii="Times New Roman" w:hAnsi="Times New Roman" w:cs="Times New Roman"/>
        </w:rPr>
        <w:t>.</w:t>
      </w:r>
      <w:r w:rsidR="006B16CD" w:rsidRPr="000E7437">
        <w:rPr>
          <w:rFonts w:ascii="Times New Roman" w:hAnsi="Times New Roman" w:cs="Times New Roman"/>
        </w:rPr>
        <w:t xml:space="preserve"> T</w:t>
      </w:r>
      <w:r w:rsidR="00665C07" w:rsidRPr="000E7437">
        <w:rPr>
          <w:rFonts w:ascii="Times New Roman" w:hAnsi="Times New Roman" w:cs="Times New Roman"/>
        </w:rPr>
        <w:t>he</w:t>
      </w:r>
      <w:r w:rsidR="005C0EB8" w:rsidRPr="000E7437">
        <w:rPr>
          <w:rFonts w:ascii="Times New Roman" w:hAnsi="Times New Roman" w:cs="Times New Roman"/>
        </w:rPr>
        <w:t xml:space="preserve"> line </w:t>
      </w:r>
      <w:r w:rsidR="00665C07" w:rsidRPr="000E7437">
        <w:rPr>
          <w:rFonts w:ascii="Times New Roman" w:hAnsi="Times New Roman" w:cs="Times New Roman"/>
        </w:rPr>
        <w:t>snapped</w:t>
      </w:r>
      <w:r w:rsidR="006B16CD" w:rsidRPr="000E7437">
        <w:rPr>
          <w:rFonts w:ascii="Times New Roman" w:hAnsi="Times New Roman" w:cs="Times New Roman"/>
        </w:rPr>
        <w:t xml:space="preserve"> but </w:t>
      </w:r>
      <w:r w:rsidR="005C0EB8" w:rsidRPr="000E7437">
        <w:rPr>
          <w:rFonts w:ascii="Times New Roman" w:hAnsi="Times New Roman" w:cs="Times New Roman"/>
        </w:rPr>
        <w:t xml:space="preserve">Captain </w:t>
      </w:r>
      <w:r w:rsidR="00FA76A3" w:rsidRPr="000E7437">
        <w:rPr>
          <w:rFonts w:ascii="Times New Roman" w:hAnsi="Times New Roman" w:cs="Times New Roman"/>
        </w:rPr>
        <w:t xml:space="preserve">Galloway </w:t>
      </w:r>
      <w:r w:rsidR="005C0EB8" w:rsidRPr="000E7437">
        <w:rPr>
          <w:rFonts w:ascii="Times New Roman" w:hAnsi="Times New Roman" w:cs="Times New Roman"/>
        </w:rPr>
        <w:t>of the Tiakina was able to jump to a lifeboat ladde</w:t>
      </w:r>
      <w:r w:rsidR="00FA76A3" w:rsidRPr="000E7437">
        <w:rPr>
          <w:rFonts w:ascii="Times New Roman" w:hAnsi="Times New Roman" w:cs="Times New Roman"/>
        </w:rPr>
        <w:t>r and climb aboard the Wahine where he offered</w:t>
      </w:r>
      <w:r w:rsidR="005C0EB8" w:rsidRPr="000E7437">
        <w:rPr>
          <w:rFonts w:ascii="Times New Roman" w:hAnsi="Times New Roman" w:cs="Times New Roman"/>
        </w:rPr>
        <w:t xml:space="preserve"> Robertson his help. </w:t>
      </w:r>
    </w:p>
    <w:p w14:paraId="21D5F538" w14:textId="77777777" w:rsidR="00010F25" w:rsidRPr="000E7437" w:rsidRDefault="00010F25" w:rsidP="000E7437">
      <w:pPr>
        <w:rPr>
          <w:rFonts w:ascii="Times New Roman" w:hAnsi="Times New Roman" w:cs="Times New Roman"/>
        </w:rPr>
      </w:pPr>
    </w:p>
    <w:p w14:paraId="6E63B932" w14:textId="247D1AE3" w:rsidR="002F5274" w:rsidRPr="000E7437" w:rsidRDefault="005C0EB8" w:rsidP="000E7437">
      <w:pPr>
        <w:rPr>
          <w:rFonts w:ascii="Times New Roman" w:hAnsi="Times New Roman" w:cs="Times New Roman"/>
        </w:rPr>
      </w:pPr>
      <w:r w:rsidRPr="000E7437">
        <w:rPr>
          <w:rFonts w:ascii="Times New Roman" w:hAnsi="Times New Roman" w:cs="Times New Roman"/>
        </w:rPr>
        <w:t xml:space="preserve">With Galloway on board, Robertson was able to leave the bridge and inspect his ship. </w:t>
      </w:r>
      <w:r w:rsidR="003213BA" w:rsidRPr="000E7437">
        <w:rPr>
          <w:rFonts w:ascii="Times New Roman" w:hAnsi="Times New Roman" w:cs="Times New Roman"/>
        </w:rPr>
        <w:t>W</w:t>
      </w:r>
      <w:r w:rsidRPr="000E7437">
        <w:rPr>
          <w:rFonts w:ascii="Times New Roman" w:hAnsi="Times New Roman" w:cs="Times New Roman"/>
        </w:rPr>
        <w:t>ater was reaching the deck</w:t>
      </w:r>
      <w:r w:rsidR="003213BA" w:rsidRPr="000E7437">
        <w:rPr>
          <w:rFonts w:ascii="Times New Roman" w:hAnsi="Times New Roman" w:cs="Times New Roman"/>
        </w:rPr>
        <w:t xml:space="preserve"> through the ventilation system</w:t>
      </w:r>
      <w:r w:rsidRPr="000E7437">
        <w:rPr>
          <w:rFonts w:ascii="Times New Roman" w:hAnsi="Times New Roman" w:cs="Times New Roman"/>
        </w:rPr>
        <w:t xml:space="preserve">. The vehicle deck was </w:t>
      </w:r>
      <w:r w:rsidR="00FA76A3" w:rsidRPr="000E7437">
        <w:rPr>
          <w:rFonts w:ascii="Times New Roman" w:hAnsi="Times New Roman" w:cs="Times New Roman"/>
        </w:rPr>
        <w:t xml:space="preserve">also </w:t>
      </w:r>
      <w:r w:rsidRPr="000E7437">
        <w:rPr>
          <w:rFonts w:ascii="Times New Roman" w:hAnsi="Times New Roman" w:cs="Times New Roman"/>
        </w:rPr>
        <w:t xml:space="preserve">covered in water, </w:t>
      </w:r>
      <w:r w:rsidR="00FA76A3" w:rsidRPr="000E7437">
        <w:rPr>
          <w:rFonts w:ascii="Times New Roman" w:hAnsi="Times New Roman" w:cs="Times New Roman"/>
        </w:rPr>
        <w:t xml:space="preserve">and </w:t>
      </w:r>
      <w:r w:rsidRPr="000E7437">
        <w:rPr>
          <w:rFonts w:ascii="Times New Roman" w:hAnsi="Times New Roman" w:cs="Times New Roman"/>
        </w:rPr>
        <w:t xml:space="preserve">F Deck was flooded. The Wahine was now tilting. </w:t>
      </w:r>
      <w:r w:rsidR="00FA76A3" w:rsidRPr="000E7437">
        <w:rPr>
          <w:rFonts w:ascii="Times New Roman" w:hAnsi="Times New Roman" w:cs="Times New Roman"/>
        </w:rPr>
        <w:t>Passsengers</w:t>
      </w:r>
      <w:r w:rsidRPr="000E7437">
        <w:rPr>
          <w:rFonts w:ascii="Times New Roman" w:hAnsi="Times New Roman" w:cs="Times New Roman"/>
        </w:rPr>
        <w:t xml:space="preserve"> were </w:t>
      </w:r>
      <w:r w:rsidR="00FA76A3" w:rsidRPr="000E7437">
        <w:rPr>
          <w:rFonts w:ascii="Times New Roman" w:hAnsi="Times New Roman" w:cs="Times New Roman"/>
        </w:rPr>
        <w:t xml:space="preserve">now very </w:t>
      </w:r>
      <w:r w:rsidRPr="000E7437">
        <w:rPr>
          <w:rFonts w:ascii="Times New Roman" w:hAnsi="Times New Roman" w:cs="Times New Roman"/>
        </w:rPr>
        <w:t>concerned. At about 1pm the</w:t>
      </w:r>
      <w:r w:rsidR="009664B8" w:rsidRPr="000E7437">
        <w:rPr>
          <w:rFonts w:ascii="Times New Roman" w:hAnsi="Times New Roman" w:cs="Times New Roman"/>
        </w:rPr>
        <w:t xml:space="preserve"> Wahine was riding her anchors </w:t>
      </w:r>
      <w:r w:rsidRPr="000E7437">
        <w:rPr>
          <w:rFonts w:ascii="Times New Roman" w:hAnsi="Times New Roman" w:cs="Times New Roman"/>
        </w:rPr>
        <w:t xml:space="preserve">and </w:t>
      </w:r>
      <w:r w:rsidR="00FA76A3" w:rsidRPr="000E7437">
        <w:rPr>
          <w:rFonts w:ascii="Times New Roman" w:hAnsi="Times New Roman" w:cs="Times New Roman"/>
        </w:rPr>
        <w:t>the ship</w:t>
      </w:r>
      <w:r w:rsidRPr="000E7437">
        <w:rPr>
          <w:rFonts w:ascii="Times New Roman" w:hAnsi="Times New Roman" w:cs="Times New Roman"/>
        </w:rPr>
        <w:t xml:space="preserve"> began to swing</w:t>
      </w:r>
      <w:r w:rsidR="009664B8" w:rsidRPr="000E7437">
        <w:rPr>
          <w:rFonts w:ascii="Times New Roman" w:hAnsi="Times New Roman" w:cs="Times New Roman"/>
        </w:rPr>
        <w:t xml:space="preserve"> and </w:t>
      </w:r>
      <w:r w:rsidRPr="000E7437">
        <w:rPr>
          <w:rFonts w:ascii="Times New Roman" w:hAnsi="Times New Roman" w:cs="Times New Roman"/>
        </w:rPr>
        <w:t xml:space="preserve">the </w:t>
      </w:r>
      <w:r w:rsidR="0074629E" w:rsidRPr="000E7437">
        <w:rPr>
          <w:rFonts w:ascii="Times New Roman" w:hAnsi="Times New Roman" w:cs="Times New Roman"/>
        </w:rPr>
        <w:t>starboard list</w:t>
      </w:r>
      <w:r w:rsidR="00D44BF9">
        <w:rPr>
          <w:rFonts w:ascii="Times New Roman" w:hAnsi="Times New Roman" w:cs="Times New Roman"/>
        </w:rPr>
        <w:t xml:space="preserve"> </w:t>
      </w:r>
      <w:r w:rsidR="009664B8" w:rsidRPr="000E7437">
        <w:rPr>
          <w:rFonts w:ascii="Times New Roman" w:hAnsi="Times New Roman" w:cs="Times New Roman"/>
        </w:rPr>
        <w:t>increased</w:t>
      </w:r>
      <w:r w:rsidRPr="000E7437">
        <w:rPr>
          <w:rFonts w:ascii="Times New Roman" w:hAnsi="Times New Roman" w:cs="Times New Roman"/>
        </w:rPr>
        <w:t xml:space="preserve">. </w:t>
      </w:r>
      <w:r w:rsidR="009664B8" w:rsidRPr="000E7437">
        <w:rPr>
          <w:rFonts w:ascii="Times New Roman" w:hAnsi="Times New Roman" w:cs="Times New Roman"/>
        </w:rPr>
        <w:t>Now in danger of capsizing a</w:t>
      </w:r>
      <w:r w:rsidRPr="000E7437">
        <w:rPr>
          <w:rFonts w:ascii="Times New Roman" w:hAnsi="Times New Roman" w:cs="Times New Roman"/>
        </w:rPr>
        <w:t xml:space="preserve">t 1.25am the Captains agreed it was time to abandon ship. </w:t>
      </w:r>
      <w:r w:rsidR="00D32BEA" w:rsidRPr="000E7437">
        <w:rPr>
          <w:rFonts w:ascii="Times New Roman" w:hAnsi="Times New Roman" w:cs="Times New Roman"/>
        </w:rPr>
        <w:t xml:space="preserve">The Wahine had enough life boats and life rafts to evacuate all on board however the gale force winds blew away many life rafts as they were inflating or before passengers could get on board. </w:t>
      </w:r>
      <w:r w:rsidRPr="000E7437">
        <w:rPr>
          <w:rFonts w:ascii="Times New Roman" w:hAnsi="Times New Roman" w:cs="Times New Roman"/>
        </w:rPr>
        <w:t>Passe</w:t>
      </w:r>
      <w:r w:rsidR="0058548F" w:rsidRPr="000E7437">
        <w:rPr>
          <w:rFonts w:ascii="Times New Roman" w:hAnsi="Times New Roman" w:cs="Times New Roman"/>
        </w:rPr>
        <w:t xml:space="preserve">ngers and crew </w:t>
      </w:r>
      <w:r w:rsidR="009664B8" w:rsidRPr="000E7437">
        <w:rPr>
          <w:rFonts w:ascii="Times New Roman" w:hAnsi="Times New Roman" w:cs="Times New Roman"/>
        </w:rPr>
        <w:t>were told to</w:t>
      </w:r>
      <w:r w:rsidR="00D44BF9">
        <w:rPr>
          <w:rFonts w:ascii="Times New Roman" w:hAnsi="Times New Roman" w:cs="Times New Roman"/>
        </w:rPr>
        <w:t xml:space="preserve"> </w:t>
      </w:r>
      <w:r w:rsidR="009664B8" w:rsidRPr="000E7437">
        <w:rPr>
          <w:rFonts w:ascii="Times New Roman" w:hAnsi="Times New Roman" w:cs="Times New Roman"/>
        </w:rPr>
        <w:t xml:space="preserve">make </w:t>
      </w:r>
      <w:r w:rsidR="0058548F" w:rsidRPr="000E7437">
        <w:rPr>
          <w:rFonts w:ascii="Times New Roman" w:hAnsi="Times New Roman" w:cs="Times New Roman"/>
        </w:rPr>
        <w:t>their way to</w:t>
      </w:r>
      <w:r w:rsidRPr="000E7437">
        <w:rPr>
          <w:rFonts w:ascii="Times New Roman" w:hAnsi="Times New Roman" w:cs="Times New Roman"/>
        </w:rPr>
        <w:t xml:space="preserve"> the starboard side, however</w:t>
      </w:r>
      <w:r w:rsidR="00D44BF9">
        <w:rPr>
          <w:rFonts w:ascii="Times New Roman" w:hAnsi="Times New Roman" w:cs="Times New Roman"/>
        </w:rPr>
        <w:t xml:space="preserve"> </w:t>
      </w:r>
      <w:r w:rsidR="009664B8" w:rsidRPr="000E7437">
        <w:rPr>
          <w:rFonts w:ascii="Times New Roman" w:hAnsi="Times New Roman" w:cs="Times New Roman"/>
        </w:rPr>
        <w:t xml:space="preserve">passengers could not hear announcements and many went to the wrong side of the ship. </w:t>
      </w:r>
      <w:r w:rsidR="00D32BEA" w:rsidRPr="000E7437">
        <w:rPr>
          <w:rFonts w:ascii="Times New Roman" w:hAnsi="Times New Roman" w:cs="Times New Roman"/>
        </w:rPr>
        <w:t>Lu</w:t>
      </w:r>
      <w:r w:rsidR="009664B8" w:rsidRPr="000E7437">
        <w:rPr>
          <w:rFonts w:ascii="Times New Roman" w:hAnsi="Times New Roman" w:cs="Times New Roman"/>
        </w:rPr>
        <w:t xml:space="preserve">rching about, they became </w:t>
      </w:r>
      <w:r w:rsidRPr="000E7437">
        <w:rPr>
          <w:rFonts w:ascii="Times New Roman" w:hAnsi="Times New Roman" w:cs="Times New Roman"/>
        </w:rPr>
        <w:t xml:space="preserve">separated from </w:t>
      </w:r>
      <w:r w:rsidR="009664B8" w:rsidRPr="000E7437">
        <w:rPr>
          <w:rFonts w:ascii="Times New Roman" w:hAnsi="Times New Roman" w:cs="Times New Roman"/>
        </w:rPr>
        <w:t>family</w:t>
      </w:r>
      <w:r w:rsidRPr="000E7437">
        <w:rPr>
          <w:rFonts w:ascii="Times New Roman" w:hAnsi="Times New Roman" w:cs="Times New Roman"/>
        </w:rPr>
        <w:t xml:space="preserve"> and friend</w:t>
      </w:r>
      <w:r w:rsidR="00D32BEA" w:rsidRPr="000E7437">
        <w:rPr>
          <w:rFonts w:ascii="Times New Roman" w:hAnsi="Times New Roman" w:cs="Times New Roman"/>
        </w:rPr>
        <w:t xml:space="preserve">s and many panicked. </w:t>
      </w:r>
      <w:r w:rsidR="00C1637E" w:rsidRPr="000E7437">
        <w:rPr>
          <w:rFonts w:ascii="Times New Roman" w:hAnsi="Times New Roman" w:cs="Times New Roman"/>
        </w:rPr>
        <w:t xml:space="preserve">Despite the </w:t>
      </w:r>
      <w:r w:rsidRPr="000E7437">
        <w:rPr>
          <w:rFonts w:ascii="Times New Roman" w:hAnsi="Times New Roman" w:cs="Times New Roman"/>
        </w:rPr>
        <w:t xml:space="preserve">chaos the crew managed to get all of the passengers off the </w:t>
      </w:r>
      <w:r w:rsidR="002F5274" w:rsidRPr="000E7437">
        <w:rPr>
          <w:rFonts w:ascii="Times New Roman" w:hAnsi="Times New Roman" w:cs="Times New Roman"/>
        </w:rPr>
        <w:t>ship. The last two crew on board, Captains Robertson and Galloway jumped just before the Wahine capsized</w:t>
      </w:r>
      <w:r w:rsidRPr="000E7437">
        <w:rPr>
          <w:rFonts w:ascii="Times New Roman" w:hAnsi="Times New Roman" w:cs="Times New Roman"/>
        </w:rPr>
        <w:t xml:space="preserve">. </w:t>
      </w:r>
    </w:p>
    <w:p w14:paraId="4F83AA7F" w14:textId="77777777" w:rsidR="002F5274" w:rsidRPr="000E7437" w:rsidRDefault="002F5274" w:rsidP="000E7437">
      <w:pPr>
        <w:rPr>
          <w:rFonts w:ascii="Times New Roman" w:hAnsi="Times New Roman" w:cs="Times New Roman"/>
        </w:rPr>
      </w:pPr>
    </w:p>
    <w:p w14:paraId="7740EC36" w14:textId="27A28C1A" w:rsidR="005746B5" w:rsidRPr="000E7437" w:rsidRDefault="002F5274" w:rsidP="000E7437">
      <w:pPr>
        <w:rPr>
          <w:rFonts w:ascii="Times New Roman" w:hAnsi="Times New Roman" w:cs="Times New Roman"/>
        </w:rPr>
      </w:pPr>
      <w:r w:rsidRPr="000E7437">
        <w:rPr>
          <w:rFonts w:ascii="Times New Roman" w:hAnsi="Times New Roman" w:cs="Times New Roman"/>
        </w:rPr>
        <w:t>At the mercy of the</w:t>
      </w:r>
      <w:r w:rsidR="00CE58C9" w:rsidRPr="000E7437">
        <w:rPr>
          <w:rFonts w:ascii="Times New Roman" w:hAnsi="Times New Roman" w:cs="Times New Roman"/>
        </w:rPr>
        <w:t xml:space="preserve"> </w:t>
      </w:r>
      <w:r w:rsidRPr="000E7437">
        <w:rPr>
          <w:rFonts w:ascii="Times New Roman" w:hAnsi="Times New Roman" w:cs="Times New Roman"/>
        </w:rPr>
        <w:t>wind and</w:t>
      </w:r>
      <w:r w:rsidR="00CE58C9" w:rsidRPr="000E7437">
        <w:rPr>
          <w:rFonts w:ascii="Times New Roman" w:hAnsi="Times New Roman" w:cs="Times New Roman"/>
        </w:rPr>
        <w:t xml:space="preserve"> </w:t>
      </w:r>
      <w:r w:rsidRPr="000E7437">
        <w:rPr>
          <w:rFonts w:ascii="Times New Roman" w:hAnsi="Times New Roman" w:cs="Times New Roman"/>
        </w:rPr>
        <w:t>tide, t</w:t>
      </w:r>
      <w:r w:rsidR="005C0EB8" w:rsidRPr="000E7437">
        <w:rPr>
          <w:rFonts w:ascii="Times New Roman" w:hAnsi="Times New Roman" w:cs="Times New Roman"/>
        </w:rPr>
        <w:t xml:space="preserve">he life rafts and lifeboats drifted people either </w:t>
      </w:r>
      <w:r w:rsidRPr="000E7437">
        <w:rPr>
          <w:rFonts w:ascii="Times New Roman" w:hAnsi="Times New Roman" w:cs="Times New Roman"/>
        </w:rPr>
        <w:t xml:space="preserve">to </w:t>
      </w:r>
      <w:r w:rsidR="005C0EB8" w:rsidRPr="000E7437">
        <w:rPr>
          <w:rFonts w:ascii="Times New Roman" w:hAnsi="Times New Roman" w:cs="Times New Roman"/>
        </w:rPr>
        <w:t xml:space="preserve">the west side of the harbour, or the rocky coast on the east side. </w:t>
      </w:r>
      <w:r w:rsidRPr="000E7437">
        <w:rPr>
          <w:rFonts w:ascii="Times New Roman" w:hAnsi="Times New Roman" w:cs="Times New Roman"/>
        </w:rPr>
        <w:t>And while m</w:t>
      </w:r>
      <w:r w:rsidR="005C0EB8" w:rsidRPr="000E7437">
        <w:rPr>
          <w:rFonts w:ascii="Times New Roman" w:hAnsi="Times New Roman" w:cs="Times New Roman"/>
        </w:rPr>
        <w:t xml:space="preserve">any vessels attempted to </w:t>
      </w:r>
      <w:r w:rsidRPr="000E7437">
        <w:rPr>
          <w:rFonts w:ascii="Times New Roman" w:hAnsi="Times New Roman" w:cs="Times New Roman"/>
        </w:rPr>
        <w:t xml:space="preserve">rescue </w:t>
      </w:r>
      <w:r w:rsidR="005C0EB8" w:rsidRPr="000E7437">
        <w:rPr>
          <w:rFonts w:ascii="Times New Roman" w:hAnsi="Times New Roman" w:cs="Times New Roman"/>
        </w:rPr>
        <w:t>survivors</w:t>
      </w:r>
      <w:r w:rsidRPr="000E7437">
        <w:rPr>
          <w:rFonts w:ascii="Times New Roman" w:hAnsi="Times New Roman" w:cs="Times New Roman"/>
        </w:rPr>
        <w:t xml:space="preserve"> from the</w:t>
      </w:r>
      <w:r w:rsidR="004B581A" w:rsidRPr="000E7437">
        <w:rPr>
          <w:rFonts w:ascii="Times New Roman" w:hAnsi="Times New Roman" w:cs="Times New Roman"/>
        </w:rPr>
        <w:t xml:space="preserve"> water and the rafts</w:t>
      </w:r>
      <w:r w:rsidR="005C0EB8" w:rsidRPr="000E7437">
        <w:rPr>
          <w:rFonts w:ascii="Times New Roman" w:hAnsi="Times New Roman" w:cs="Times New Roman"/>
        </w:rPr>
        <w:t>,</w:t>
      </w:r>
      <w:r w:rsidR="00CE58C9" w:rsidRPr="000E7437">
        <w:rPr>
          <w:rFonts w:ascii="Times New Roman" w:hAnsi="Times New Roman" w:cs="Times New Roman"/>
        </w:rPr>
        <w:t xml:space="preserve"> </w:t>
      </w:r>
      <w:r w:rsidR="004B581A" w:rsidRPr="000E7437">
        <w:rPr>
          <w:rFonts w:ascii="Times New Roman" w:hAnsi="Times New Roman" w:cs="Times New Roman"/>
        </w:rPr>
        <w:t xml:space="preserve">and as </w:t>
      </w:r>
      <w:r w:rsidR="005C0EB8" w:rsidRPr="000E7437">
        <w:rPr>
          <w:rFonts w:ascii="Times New Roman" w:hAnsi="Times New Roman" w:cs="Times New Roman"/>
        </w:rPr>
        <w:t xml:space="preserve">people waited onshore to </w:t>
      </w:r>
      <w:r w:rsidR="004B581A" w:rsidRPr="000E7437">
        <w:rPr>
          <w:rFonts w:ascii="Times New Roman" w:hAnsi="Times New Roman" w:cs="Times New Roman"/>
        </w:rPr>
        <w:t>help, f</w:t>
      </w:r>
      <w:r w:rsidR="005C0EB8" w:rsidRPr="000E7437">
        <w:rPr>
          <w:rFonts w:ascii="Times New Roman" w:hAnsi="Times New Roman" w:cs="Times New Roman"/>
        </w:rPr>
        <w:t>ifty-one lives were l</w:t>
      </w:r>
      <w:r w:rsidR="004B581A" w:rsidRPr="000E7437">
        <w:rPr>
          <w:rFonts w:ascii="Times New Roman" w:hAnsi="Times New Roman" w:cs="Times New Roman"/>
        </w:rPr>
        <w:t xml:space="preserve">ost that day, with most deaths </w:t>
      </w:r>
      <w:r w:rsidR="005C0EB8" w:rsidRPr="000E7437">
        <w:rPr>
          <w:rFonts w:ascii="Times New Roman" w:hAnsi="Times New Roman" w:cs="Times New Roman"/>
        </w:rPr>
        <w:t>occurring on the</w:t>
      </w:r>
      <w:r w:rsidR="00CE58C9" w:rsidRPr="000E7437">
        <w:rPr>
          <w:rFonts w:ascii="Times New Roman" w:hAnsi="Times New Roman" w:cs="Times New Roman"/>
        </w:rPr>
        <w:t xml:space="preserve"> </w:t>
      </w:r>
      <w:r w:rsidR="004B581A" w:rsidRPr="000E7437">
        <w:rPr>
          <w:rFonts w:ascii="Times New Roman" w:hAnsi="Times New Roman" w:cs="Times New Roman"/>
        </w:rPr>
        <w:t xml:space="preserve">easterly </w:t>
      </w:r>
      <w:r w:rsidR="005C0EB8" w:rsidRPr="000E7437">
        <w:rPr>
          <w:rFonts w:ascii="Times New Roman" w:hAnsi="Times New Roman" w:cs="Times New Roman"/>
        </w:rPr>
        <w:t xml:space="preserve">Para-ngārehu (Pencarrow) Coast. One person died onshore. </w:t>
      </w:r>
    </w:p>
    <w:p w14:paraId="38CDE184" w14:textId="77777777" w:rsidR="005746B5" w:rsidRPr="000E7437" w:rsidRDefault="005746B5" w:rsidP="000E7437">
      <w:pPr>
        <w:rPr>
          <w:rFonts w:ascii="Times New Roman" w:hAnsi="Times New Roman" w:cs="Times New Roman"/>
        </w:rPr>
      </w:pPr>
    </w:p>
    <w:p w14:paraId="779EAD31" w14:textId="545CC199" w:rsidR="005746B5" w:rsidRPr="000E7437" w:rsidRDefault="005746B5" w:rsidP="000E7437">
      <w:pPr>
        <w:rPr>
          <w:rFonts w:ascii="Times New Roman" w:hAnsi="Times New Roman" w:cs="Times New Roman"/>
        </w:rPr>
      </w:pPr>
      <w:r w:rsidRPr="000E7437">
        <w:rPr>
          <w:rFonts w:ascii="Times New Roman" w:hAnsi="Times New Roman" w:cs="Times New Roman"/>
        </w:rPr>
        <w:t>A</w:t>
      </w:r>
      <w:r w:rsidR="005C0EB8" w:rsidRPr="000E7437">
        <w:rPr>
          <w:rFonts w:ascii="Times New Roman" w:hAnsi="Times New Roman" w:cs="Times New Roman"/>
        </w:rPr>
        <w:t xml:space="preserve"> Court of Inquiry convened on June 25th 1968, ten weeks after the Wahine sank. </w:t>
      </w:r>
      <w:r w:rsidR="00D32BEA" w:rsidRPr="000E7437">
        <w:rPr>
          <w:rFonts w:ascii="Times New Roman" w:hAnsi="Times New Roman" w:cs="Times New Roman"/>
        </w:rPr>
        <w:br/>
        <w:t>A</w:t>
      </w:r>
      <w:r w:rsidR="005C0EB8" w:rsidRPr="000E7437">
        <w:rPr>
          <w:rFonts w:ascii="Times New Roman" w:hAnsi="Times New Roman" w:cs="Times New Roman"/>
        </w:rPr>
        <w:t>fter 26 days and 81 witnesses, the court ruled the</w:t>
      </w:r>
      <w:r w:rsidR="00D32BEA" w:rsidRPr="000E7437">
        <w:rPr>
          <w:rFonts w:ascii="Times New Roman" w:hAnsi="Times New Roman" w:cs="Times New Roman"/>
        </w:rPr>
        <w:t xml:space="preserve"> exceptional </w:t>
      </w:r>
      <w:r w:rsidR="005C0EB8" w:rsidRPr="000E7437">
        <w:rPr>
          <w:rFonts w:ascii="Times New Roman" w:hAnsi="Times New Roman" w:cs="Times New Roman"/>
        </w:rPr>
        <w:t>storm was the main cause.</w:t>
      </w:r>
      <w:r w:rsidR="00D44BF9">
        <w:rPr>
          <w:rFonts w:ascii="Times New Roman" w:hAnsi="Times New Roman" w:cs="Times New Roman"/>
        </w:rPr>
        <w:t xml:space="preserve"> </w:t>
      </w:r>
      <w:r w:rsidR="00D32BEA" w:rsidRPr="000E7437">
        <w:rPr>
          <w:rFonts w:ascii="Times New Roman" w:hAnsi="Times New Roman" w:cs="Times New Roman"/>
        </w:rPr>
        <w:t xml:space="preserve">The ship sailed off course onto Barrett Reef because of failed radar and </w:t>
      </w:r>
      <w:r w:rsidR="005C0EB8" w:rsidRPr="000E7437">
        <w:rPr>
          <w:rFonts w:ascii="Times New Roman" w:hAnsi="Times New Roman" w:cs="Times New Roman"/>
        </w:rPr>
        <w:t>poor v</w:t>
      </w:r>
      <w:r w:rsidR="00D32BEA" w:rsidRPr="000E7437">
        <w:rPr>
          <w:rFonts w:ascii="Times New Roman" w:hAnsi="Times New Roman" w:cs="Times New Roman"/>
        </w:rPr>
        <w:t xml:space="preserve">isibility. </w:t>
      </w:r>
      <w:r w:rsidR="005C0EB8" w:rsidRPr="000E7437">
        <w:rPr>
          <w:rFonts w:ascii="Times New Roman" w:hAnsi="Times New Roman" w:cs="Times New Roman"/>
        </w:rPr>
        <w:t>Neither the ship</w:t>
      </w:r>
      <w:r w:rsidR="0058548F" w:rsidRPr="000E7437">
        <w:rPr>
          <w:rFonts w:ascii="Times New Roman" w:hAnsi="Times New Roman" w:cs="Times New Roman"/>
        </w:rPr>
        <w:t>’</w:t>
      </w:r>
      <w:r w:rsidR="005C0EB8" w:rsidRPr="000E7437">
        <w:rPr>
          <w:rFonts w:ascii="Times New Roman" w:hAnsi="Times New Roman" w:cs="Times New Roman"/>
        </w:rPr>
        <w:t xml:space="preserve">s master nor the chief officer was found guilty of negligence and unduly action. The </w:t>
      </w:r>
      <w:r w:rsidR="002149EF" w:rsidRPr="000E7437">
        <w:rPr>
          <w:rFonts w:ascii="Times New Roman" w:hAnsi="Times New Roman" w:cs="Times New Roman"/>
        </w:rPr>
        <w:t>court did rule that there were ‘errors of judgement’</w:t>
      </w:r>
      <w:r w:rsidR="005C0EB8" w:rsidRPr="000E7437">
        <w:rPr>
          <w:rFonts w:ascii="Times New Roman" w:hAnsi="Times New Roman" w:cs="Times New Roman"/>
        </w:rPr>
        <w:t xml:space="preserve"> but </w:t>
      </w:r>
      <w:r w:rsidR="004B581A" w:rsidRPr="000E7437">
        <w:rPr>
          <w:rFonts w:ascii="Times New Roman" w:hAnsi="Times New Roman" w:cs="Times New Roman"/>
        </w:rPr>
        <w:t>justified</w:t>
      </w:r>
      <w:r w:rsidR="005C0EB8" w:rsidRPr="000E7437">
        <w:rPr>
          <w:rFonts w:ascii="Times New Roman" w:hAnsi="Times New Roman" w:cs="Times New Roman"/>
        </w:rPr>
        <w:t xml:space="preserve"> these by acknowledging the extreme weather conditions, the difficult situation and the danger</w:t>
      </w:r>
      <w:r w:rsidR="002149EF" w:rsidRPr="000E7437">
        <w:rPr>
          <w:rFonts w:ascii="Times New Roman" w:hAnsi="Times New Roman" w:cs="Times New Roman"/>
        </w:rPr>
        <w:t xml:space="preserve"> </w:t>
      </w:r>
      <w:r w:rsidR="002149EF" w:rsidRPr="000E7437">
        <w:rPr>
          <w:rFonts w:ascii="Times New Roman" w:hAnsi="Times New Roman" w:cs="Times New Roman"/>
        </w:rPr>
        <w:fldChar w:fldCharType="begin"/>
      </w:r>
      <w:r w:rsidR="002149EF" w:rsidRPr="000E7437">
        <w:rPr>
          <w:rFonts w:ascii="Times New Roman" w:hAnsi="Times New Roman" w:cs="Times New Roman"/>
        </w:rPr>
        <w:instrText xml:space="preserve"> ADDIN EN.CITE &lt;EndNote&gt;&lt;Cite&gt;&lt;Author&gt;Makarios&lt;/Author&gt;&lt;Year&gt;2003&lt;/Year&gt;&lt;RecNum&gt;16&lt;/RecNum&gt;&lt;Pages&gt;50&lt;/Pages&gt;&lt;DisplayText&gt;(Makarios, 2003, p. 50)&lt;/DisplayText&gt;&lt;record&gt;&lt;rec-number&gt;16&lt;/rec-number&gt;&lt;foreign-keys&gt;&lt;key app="EN" db-id="9ss2s9escdwpvaed9pdpa559et5ewszzewr0" timestamp="1559346072"&gt;16&lt;/key&gt;&lt;/foreign-keys&gt;&lt;ref-type name="Book"&gt;6&lt;/ref-type&gt;&lt;contributors&gt;&lt;authors&gt;&lt;author&gt;Makarios, Emmanuel &lt;/author&gt;&lt;/authors&gt;&lt;/contributors&gt;&lt;titles&gt;&lt;title&gt;The Wahine disaster: A tragedy remembered&lt;/title&gt;&lt;/titles&gt;&lt;dates&gt;&lt;year&gt;2003&lt;/year&gt;&lt;/dates&gt;&lt;pub-location&gt;Wellington, NZ&lt;/pub-location&gt;&lt;publisher&gt;Grantham House Publishing and Wellington Museums Trust&lt;/publisher&gt;&lt;urls&gt;&lt;/urls&gt;&lt;/record&gt;&lt;/Cite&gt;&lt;/EndNote&gt;</w:instrText>
      </w:r>
      <w:r w:rsidR="002149EF" w:rsidRPr="000E7437">
        <w:rPr>
          <w:rFonts w:ascii="Times New Roman" w:hAnsi="Times New Roman" w:cs="Times New Roman"/>
        </w:rPr>
        <w:fldChar w:fldCharType="separate"/>
      </w:r>
      <w:r w:rsidR="002149EF" w:rsidRPr="000E7437">
        <w:rPr>
          <w:rFonts w:ascii="Times New Roman" w:hAnsi="Times New Roman" w:cs="Times New Roman"/>
        </w:rPr>
        <w:t>(</w:t>
      </w:r>
      <w:r w:rsidR="00035820" w:rsidRPr="000E7437">
        <w:rPr>
          <w:rFonts w:ascii="Times New Roman" w:hAnsi="Times New Roman" w:cs="Times New Roman"/>
        </w:rPr>
        <w:t>Makarios, 2003, p. 50</w:t>
      </w:r>
      <w:r w:rsidR="002149EF" w:rsidRPr="000E7437">
        <w:rPr>
          <w:rFonts w:ascii="Times New Roman" w:hAnsi="Times New Roman" w:cs="Times New Roman"/>
        </w:rPr>
        <w:t>)</w:t>
      </w:r>
      <w:r w:rsidR="002149EF" w:rsidRPr="000E7437">
        <w:rPr>
          <w:rFonts w:ascii="Times New Roman" w:hAnsi="Times New Roman" w:cs="Times New Roman"/>
        </w:rPr>
        <w:fldChar w:fldCharType="end"/>
      </w:r>
      <w:r w:rsidR="005C0EB8" w:rsidRPr="000E7437">
        <w:rPr>
          <w:rFonts w:ascii="Times New Roman" w:hAnsi="Times New Roman" w:cs="Times New Roman"/>
        </w:rPr>
        <w:t>.</w:t>
      </w:r>
      <w:r w:rsidR="00CE58C9" w:rsidRPr="000E7437">
        <w:rPr>
          <w:rFonts w:ascii="Times New Roman" w:hAnsi="Times New Roman" w:cs="Times New Roman"/>
        </w:rPr>
        <w:t xml:space="preserve"> </w:t>
      </w:r>
    </w:p>
    <w:p w14:paraId="19D8903C" w14:textId="77777777" w:rsidR="005746B5" w:rsidRPr="000E7437" w:rsidRDefault="005746B5" w:rsidP="000E7437">
      <w:pPr>
        <w:rPr>
          <w:rFonts w:ascii="Times New Roman" w:hAnsi="Times New Roman" w:cs="Times New Roman"/>
        </w:rPr>
      </w:pPr>
    </w:p>
    <w:p w14:paraId="0FEE2204" w14:textId="61625D51" w:rsidR="00BA523B" w:rsidRPr="000E7437" w:rsidRDefault="0058548F" w:rsidP="000E7437">
      <w:pPr>
        <w:rPr>
          <w:rFonts w:ascii="Times New Roman" w:hAnsi="Times New Roman" w:cs="Times New Roman"/>
        </w:rPr>
      </w:pPr>
      <w:r w:rsidRPr="000E7437">
        <w:rPr>
          <w:rFonts w:ascii="Times New Roman" w:hAnsi="Times New Roman" w:cs="Times New Roman"/>
        </w:rPr>
        <w:t>According to i</w:t>
      </w:r>
      <w:r w:rsidR="005C0EB8" w:rsidRPr="000E7437">
        <w:rPr>
          <w:rFonts w:ascii="Times New Roman" w:hAnsi="Times New Roman" w:cs="Times New Roman"/>
        </w:rPr>
        <w:t xml:space="preserve">nternet sources, such as </w:t>
      </w:r>
      <w:r w:rsidR="002149EF" w:rsidRPr="000E7437">
        <w:rPr>
          <w:rFonts w:ascii="Times New Roman" w:hAnsi="Times New Roman" w:cs="Times New Roman"/>
        </w:rPr>
        <w:t xml:space="preserve">New Zealand History (Ministry of Culture and Heritage, 2009) </w:t>
      </w:r>
      <w:r w:rsidR="005C0EB8" w:rsidRPr="000E7437">
        <w:rPr>
          <w:rFonts w:ascii="Times New Roman" w:hAnsi="Times New Roman" w:cs="Times New Roman"/>
        </w:rPr>
        <w:t xml:space="preserve">the Court of Inquiry did focus on the </w:t>
      </w:r>
      <w:r w:rsidR="004B581A" w:rsidRPr="000E7437">
        <w:rPr>
          <w:rFonts w:ascii="Times New Roman" w:hAnsi="Times New Roman" w:cs="Times New Roman"/>
        </w:rPr>
        <w:t>length of time it took for Captain Robertson to give the order to abandon ship, h</w:t>
      </w:r>
      <w:r w:rsidR="005C0EB8" w:rsidRPr="000E7437">
        <w:rPr>
          <w:rFonts w:ascii="Times New Roman" w:hAnsi="Times New Roman" w:cs="Times New Roman"/>
        </w:rPr>
        <w:t xml:space="preserve">owever it was found that more people would have perished if the decision to abandon ship occurred earlier as there were no rescue boats prior to 12.30pm as the storm was too fierce. It was further reported that Captain Robertson was remiss in not reporting that the deck was taking on water or that the ship’s </w:t>
      </w:r>
      <w:r w:rsidRPr="000E7437">
        <w:rPr>
          <w:rFonts w:ascii="Times New Roman" w:hAnsi="Times New Roman" w:cs="Times New Roman"/>
        </w:rPr>
        <w:t>draft</w:t>
      </w:r>
      <w:r w:rsidR="005C0EB8" w:rsidRPr="000E7437">
        <w:rPr>
          <w:rFonts w:ascii="Times New Roman" w:hAnsi="Times New Roman" w:cs="Times New Roman"/>
        </w:rPr>
        <w:t xml:space="preserve"> was at 6.7 meters after hitting Barrier Reef. Like </w:t>
      </w:r>
      <w:r w:rsidR="00035820" w:rsidRPr="000E7437">
        <w:rPr>
          <w:rFonts w:ascii="Times New Roman" w:hAnsi="Times New Roman" w:cs="Times New Roman"/>
        </w:rPr>
        <w:fldChar w:fldCharType="begin"/>
      </w:r>
      <w:r w:rsidR="00035820" w:rsidRPr="000E7437">
        <w:rPr>
          <w:rFonts w:ascii="Times New Roman" w:hAnsi="Times New Roman" w:cs="Times New Roman"/>
        </w:rPr>
        <w:instrText xml:space="preserve"> ADDIN EN.CITE &lt;EndNote&gt;&lt;Cite AuthorYear="1"&gt;&lt;Author&gt;Makarios&lt;/Author&gt;&lt;Year&gt;2003&lt;/Year&gt;&lt;RecNum&gt;16&lt;/RecNum&gt;&lt;DisplayText&gt;Makarios (2003)&lt;/DisplayText&gt;&lt;record&gt;&lt;rec-number&gt;16&lt;/rec-number&gt;&lt;foreign-keys&gt;&lt;key app="EN" db-id="9ss2s9escdwpvaed9pdpa559et5ewszzewr0" timestamp="1559346072"&gt;16&lt;/key&gt;&lt;/foreign-keys&gt;&lt;ref-type name="Book"&gt;6&lt;/ref-type&gt;&lt;contributors&gt;&lt;authors&gt;&lt;author&gt;Makarios, Emmanuel &lt;/author&gt;&lt;/authors&gt;&lt;/contributors&gt;&lt;titles&gt;&lt;title&gt;The Wahine disaster: A tragedy remembered&lt;/title&gt;&lt;/titles&gt;&lt;dates&gt;&lt;year&gt;2003&lt;/year&gt;&lt;/dates&gt;&lt;pub-location&gt;Wellington, NZ&lt;/pub-location&gt;&lt;publisher&gt;Grantham House Publishing and Wellington Museums Trust&lt;/publisher&gt;&lt;urls&gt;&lt;/urls&gt;&lt;/record&gt;&lt;/Cite&gt;&lt;/EndNote&gt;</w:instrText>
      </w:r>
      <w:r w:rsidR="00035820" w:rsidRPr="000E7437">
        <w:rPr>
          <w:rFonts w:ascii="Times New Roman" w:hAnsi="Times New Roman" w:cs="Times New Roman"/>
        </w:rPr>
        <w:fldChar w:fldCharType="separate"/>
      </w:r>
      <w:r w:rsidR="00035820" w:rsidRPr="000E7437">
        <w:rPr>
          <w:rFonts w:ascii="Times New Roman" w:hAnsi="Times New Roman" w:cs="Times New Roman"/>
        </w:rPr>
        <w:t>Makarios (2003)</w:t>
      </w:r>
      <w:r w:rsidR="00035820" w:rsidRPr="000E7437">
        <w:rPr>
          <w:rFonts w:ascii="Times New Roman" w:hAnsi="Times New Roman" w:cs="Times New Roman"/>
        </w:rPr>
        <w:fldChar w:fldCharType="end"/>
      </w:r>
      <w:r w:rsidR="005C0EB8" w:rsidRPr="000E7437">
        <w:rPr>
          <w:rFonts w:ascii="Times New Roman" w:hAnsi="Times New Roman" w:cs="Times New Roman"/>
        </w:rPr>
        <w:t xml:space="preserve"> however, the New Zealand History website asserts that the weather event was responsible for what occurred. </w:t>
      </w:r>
    </w:p>
    <w:p w14:paraId="159F5E4F" w14:textId="77777777" w:rsidR="00BA523B" w:rsidRPr="000E7437" w:rsidRDefault="00BA523B" w:rsidP="000E7437">
      <w:pPr>
        <w:rPr>
          <w:rFonts w:ascii="Times New Roman" w:hAnsi="Times New Roman" w:cs="Times New Roman"/>
        </w:rPr>
      </w:pPr>
    </w:p>
    <w:p w14:paraId="7A7F81EF" w14:textId="2085F169" w:rsidR="00BA523B" w:rsidRPr="000E7437" w:rsidRDefault="00BA523B" w:rsidP="000E7437">
      <w:pPr>
        <w:rPr>
          <w:rFonts w:ascii="Times New Roman" w:hAnsi="Times New Roman" w:cs="Times New Roman"/>
        </w:rPr>
      </w:pPr>
      <w:r w:rsidRPr="000E7437">
        <w:rPr>
          <w:rFonts w:ascii="Times New Roman" w:hAnsi="Times New Roman" w:cs="Times New Roman"/>
        </w:rPr>
        <w:t xml:space="preserve">As with the Penguin, the </w:t>
      </w:r>
      <w:r w:rsidR="005D609E" w:rsidRPr="000E7437">
        <w:rPr>
          <w:rFonts w:ascii="Times New Roman" w:hAnsi="Times New Roman" w:cs="Times New Roman"/>
        </w:rPr>
        <w:t xml:space="preserve">New Zealand public </w:t>
      </w:r>
      <w:r w:rsidRPr="000E7437">
        <w:rPr>
          <w:rFonts w:ascii="Times New Roman" w:hAnsi="Times New Roman" w:cs="Times New Roman"/>
        </w:rPr>
        <w:t xml:space="preserve">stopped and paid attention to </w:t>
      </w:r>
      <w:r w:rsidR="005D609E" w:rsidRPr="000E7437">
        <w:rPr>
          <w:rFonts w:ascii="Times New Roman" w:hAnsi="Times New Roman" w:cs="Times New Roman"/>
        </w:rPr>
        <w:t xml:space="preserve">the </w:t>
      </w:r>
      <w:r w:rsidRPr="000E7437">
        <w:rPr>
          <w:rFonts w:ascii="Times New Roman" w:hAnsi="Times New Roman" w:cs="Times New Roman"/>
        </w:rPr>
        <w:t xml:space="preserve">funerals for the dead </w:t>
      </w:r>
      <w:r w:rsidR="005D609E" w:rsidRPr="000E7437">
        <w:rPr>
          <w:rFonts w:ascii="Times New Roman" w:hAnsi="Times New Roman" w:cs="Times New Roman"/>
        </w:rPr>
        <w:t xml:space="preserve">and </w:t>
      </w:r>
      <w:r w:rsidR="00366837" w:rsidRPr="000E7437">
        <w:rPr>
          <w:rFonts w:ascii="Times New Roman" w:hAnsi="Times New Roman" w:cs="Times New Roman"/>
        </w:rPr>
        <w:t>instigated changes</w:t>
      </w:r>
      <w:r w:rsidR="001479F5" w:rsidRPr="000E7437">
        <w:rPr>
          <w:rFonts w:ascii="Times New Roman" w:hAnsi="Times New Roman" w:cs="Times New Roman"/>
        </w:rPr>
        <w:t xml:space="preserve"> in response to the events. </w:t>
      </w:r>
      <w:r w:rsidR="004B581A" w:rsidRPr="000E7437">
        <w:rPr>
          <w:rFonts w:ascii="Times New Roman" w:hAnsi="Times New Roman" w:cs="Times New Roman"/>
        </w:rPr>
        <w:t>According to the</w:t>
      </w:r>
      <w:r w:rsidR="00CE58C9" w:rsidRPr="000E7437">
        <w:rPr>
          <w:rFonts w:ascii="Times New Roman" w:hAnsi="Times New Roman" w:cs="Times New Roman"/>
        </w:rPr>
        <w:t xml:space="preserve"> </w:t>
      </w:r>
      <w:r w:rsidRPr="000E7437">
        <w:rPr>
          <w:rFonts w:ascii="Times New Roman" w:hAnsi="Times New Roman" w:cs="Times New Roman"/>
        </w:rPr>
        <w:t>Min</w:t>
      </w:r>
      <w:r w:rsidR="001479F5" w:rsidRPr="000E7437">
        <w:rPr>
          <w:rFonts w:ascii="Times New Roman" w:hAnsi="Times New Roman" w:cs="Times New Roman"/>
        </w:rPr>
        <w:t xml:space="preserve">istry for Culture and Heritage </w:t>
      </w:r>
      <w:r w:rsidR="004B581A" w:rsidRPr="000E7437">
        <w:rPr>
          <w:rFonts w:ascii="Times New Roman" w:hAnsi="Times New Roman" w:cs="Times New Roman"/>
        </w:rPr>
        <w:t xml:space="preserve">there were a </w:t>
      </w:r>
      <w:r w:rsidRPr="000E7437">
        <w:rPr>
          <w:rFonts w:ascii="Times New Roman" w:hAnsi="Times New Roman" w:cs="Times New Roman"/>
        </w:rPr>
        <w:t xml:space="preserve">catalogue of changes in response to the Wahine disaster that include ‘improved safety procedures on ships and prompted the creation of two significant rescue services: the Wellington Volunteer Coastguard and the Life Flight Trust. The Wellington Volunteer Coastguard – previously called Wellington Sea Rescue – was formed and its first rescue vessel launched in response to and within a year of the disaster. A trained duty crew – from a pool of more than 60 volunteers – is on Wellington harbour every weekend and public holiday and on-call at all other times, ready to respond to calls for assistance. And it was witnessing the demise of the Wahine and loss of life that motivated Peter Button to take flying lessons and, with neurosurgeon Dr Russell Worth, found a helicopter rescue service able to reach those in trouble as quickly as possible. The service, officially established as the Life Flight Trust in 1982, operates the Wellington-based Westpac Rescue Helicopter and a national air ambulance service, rescuing and airlifting some 1500 people every year. The nation-wide storm – Cyclone Giselle – that led to the Wahine’s demise, also triggered the instigation of mandatory civil defence plans by local authorities’ </w:t>
      </w:r>
      <w:r w:rsidRPr="000E7437">
        <w:rPr>
          <w:rFonts w:ascii="Times New Roman" w:hAnsi="Times New Roman" w:cs="Times New Roman"/>
        </w:rPr>
        <w:fldChar w:fldCharType="begin"/>
      </w:r>
      <w:r w:rsidRPr="000E7437">
        <w:rPr>
          <w:rFonts w:ascii="Times New Roman" w:hAnsi="Times New Roman" w:cs="Times New Roman"/>
        </w:rPr>
        <w:instrText xml:space="preserve"> ADDIN EN.CITE &lt;EndNote&gt;&lt;Cite&gt;&lt;Author&gt;Ministry for Culture and Heritage&lt;/Author&gt;&lt;Year&gt;2018&lt;/Year&gt;&lt;RecNum&gt;33&lt;/RecNum&gt;&lt;DisplayText&gt;(Ministry for Culture and Heritage, 2018)&lt;/DisplayText&gt;&lt;record&gt;&lt;rec-number&gt;33&lt;/rec-number&gt;&lt;foreign-keys&gt;&lt;key app="EN" db-id="9ss2s9escdwpvaed9pdpa559et5ewszzewr0" timestamp="1559362844"&gt;33&lt;/key&gt;&lt;/foreign-keys&gt;&lt;ref-type name="Online Multimedia"&gt;48&lt;/ref-type&gt;&lt;contributors&gt;&lt;authors&gt;&lt;author&gt;Ministry for Culture and Heritage,&lt;/author&gt;&lt;/authors&gt;&lt;/contributors&gt;&lt;titles&gt;&lt;title&gt;The Wahine Disaster - Catalyst for Change &lt;/title&gt;&lt;/titles&gt;&lt;dates&gt;&lt;year&gt;2018&lt;/year&gt;&lt;pub-dates&gt;&lt;date&gt;30 May 2019&lt;/date&gt;&lt;/pub-dates&gt;&lt;/dates&gt;&lt;urls&gt;&lt;related-urls&gt;&lt;url&gt;https://mch.govt.nz/wahine-disaster-catalyst-change&lt;/url&gt;&lt;/related-urls&gt;&lt;/urls&gt;&lt;/record&gt;&lt;/Cite&gt;&lt;/EndNote&gt;</w:instrText>
      </w:r>
      <w:r w:rsidRPr="000E7437">
        <w:rPr>
          <w:rFonts w:ascii="Times New Roman" w:hAnsi="Times New Roman" w:cs="Times New Roman"/>
        </w:rPr>
        <w:fldChar w:fldCharType="separate"/>
      </w:r>
      <w:r w:rsidRPr="000E7437">
        <w:rPr>
          <w:rFonts w:ascii="Times New Roman" w:hAnsi="Times New Roman" w:cs="Times New Roman"/>
        </w:rPr>
        <w:t>(</w:t>
      </w:r>
      <w:r w:rsidR="00035820" w:rsidRPr="000E7437">
        <w:rPr>
          <w:rFonts w:ascii="Times New Roman" w:hAnsi="Times New Roman" w:cs="Times New Roman"/>
        </w:rPr>
        <w:t>Ministry for Culture and Heritage, 2018</w:t>
      </w:r>
      <w:r w:rsidRPr="000E7437">
        <w:rPr>
          <w:rFonts w:ascii="Times New Roman" w:hAnsi="Times New Roman" w:cs="Times New Roman"/>
        </w:rPr>
        <w:t>)</w:t>
      </w:r>
      <w:r w:rsidRPr="000E7437">
        <w:rPr>
          <w:rFonts w:ascii="Times New Roman" w:hAnsi="Times New Roman" w:cs="Times New Roman"/>
        </w:rPr>
        <w:fldChar w:fldCharType="end"/>
      </w:r>
      <w:r w:rsidRPr="000E7437">
        <w:rPr>
          <w:rFonts w:ascii="Times New Roman" w:hAnsi="Times New Roman" w:cs="Times New Roman"/>
        </w:rPr>
        <w:t xml:space="preserve">. </w:t>
      </w:r>
    </w:p>
    <w:p w14:paraId="39D50A70" w14:textId="77777777" w:rsidR="00821D3E" w:rsidRDefault="00821D3E" w:rsidP="000E7437">
      <w:pPr>
        <w:rPr>
          <w:rFonts w:ascii="Times New Roman" w:hAnsi="Times New Roman" w:cs="Times New Roman"/>
        </w:rPr>
      </w:pPr>
    </w:p>
    <w:p w14:paraId="3100C02D" w14:textId="1FD149DB" w:rsidR="00F23407" w:rsidRDefault="00F23407" w:rsidP="00F23407">
      <w:pPr>
        <w:pStyle w:val="Heading2"/>
      </w:pPr>
      <w:r>
        <w:t>Memorialisation of the Wahine</w:t>
      </w:r>
    </w:p>
    <w:p w14:paraId="04D94FA6" w14:textId="77777777" w:rsidR="00F23407" w:rsidRPr="000E7437" w:rsidRDefault="00F23407" w:rsidP="000E7437">
      <w:pPr>
        <w:rPr>
          <w:rFonts w:ascii="Times New Roman" w:hAnsi="Times New Roman" w:cs="Times New Roman"/>
        </w:rPr>
      </w:pPr>
    </w:p>
    <w:p w14:paraId="7B8785A9" w14:textId="04F50821" w:rsidR="00D44BF9" w:rsidRDefault="00E9102A" w:rsidP="000E7437">
      <w:pPr>
        <w:rPr>
          <w:rFonts w:ascii="Times New Roman" w:hAnsi="Times New Roman" w:cs="Times New Roman"/>
        </w:rPr>
      </w:pPr>
      <w:r w:rsidRPr="000E7437">
        <w:rPr>
          <w:rFonts w:ascii="Times New Roman" w:hAnsi="Times New Roman" w:cs="Times New Roman"/>
        </w:rPr>
        <w:t xml:space="preserve">A key narrative source for the Wahine disaster is a well known story-telling mode, a memoire by </w:t>
      </w:r>
      <w:r w:rsidRPr="000E7437">
        <w:rPr>
          <w:rFonts w:ascii="Times New Roman" w:hAnsi="Times New Roman" w:cs="Times New Roman"/>
        </w:rPr>
        <w:fldChar w:fldCharType="begin"/>
      </w:r>
      <w:r w:rsidRPr="000E7437">
        <w:rPr>
          <w:rFonts w:ascii="Times New Roman" w:hAnsi="Times New Roman" w:cs="Times New Roman"/>
        </w:rPr>
        <w:instrText xml:space="preserve"> ADDIN EN.CITE &lt;EndNote&gt;&lt;Cite AuthorYear="1"&gt;&lt;Author&gt;Makarios&lt;/Author&gt;&lt;Year&gt;2003&lt;/Year&gt;&lt;RecNum&gt;16&lt;/RecNum&gt;&lt;DisplayText&gt;Makarios (2003)&lt;/DisplayText&gt;&lt;record&gt;&lt;rec-number&gt;16&lt;/rec-number&gt;&lt;foreign-keys&gt;&lt;key app="EN" db-id="9ss2s9escdwpvaed9pdpa559et5ewszzewr0" timestamp="1559346072"&gt;16&lt;/key&gt;&lt;/foreign-keys&gt;&lt;ref-type name="Book"&gt;6&lt;/ref-type&gt;&lt;contributors&gt;&lt;authors&gt;&lt;author&gt;Makarios, Emmanuel &lt;/author&gt;&lt;/authors&gt;&lt;/contributors&gt;&lt;titles&gt;&lt;title&gt;The Wahine disaster: A tragedy remembered&lt;/title&gt;&lt;/titles&gt;&lt;dates&gt;&lt;year&gt;2003&lt;/year&gt;&lt;/dates&gt;&lt;pub-location&gt;Wellington, NZ&lt;/pub-location&gt;&lt;publisher&gt;Grantham House Publishing and Wellington Museums Trust&lt;/publisher&gt;&lt;urls&gt;&lt;/urls&gt;&lt;/record&gt;&lt;/Cite&gt;&lt;/EndNote&gt;</w:instrText>
      </w:r>
      <w:r w:rsidRPr="000E7437">
        <w:rPr>
          <w:rFonts w:ascii="Times New Roman" w:hAnsi="Times New Roman" w:cs="Times New Roman"/>
        </w:rPr>
        <w:fldChar w:fldCharType="separate"/>
      </w:r>
      <w:r w:rsidRPr="000E7437">
        <w:rPr>
          <w:rFonts w:ascii="Times New Roman" w:hAnsi="Times New Roman" w:cs="Times New Roman"/>
        </w:rPr>
        <w:t>Makarios (2003)</w:t>
      </w:r>
      <w:r w:rsidRPr="000E7437">
        <w:rPr>
          <w:rFonts w:ascii="Times New Roman" w:hAnsi="Times New Roman" w:cs="Times New Roman"/>
        </w:rPr>
        <w:fldChar w:fldCharType="end"/>
      </w:r>
      <w:r w:rsidRPr="000E7437">
        <w:rPr>
          <w:rFonts w:ascii="Times New Roman" w:hAnsi="Times New Roman" w:cs="Times New Roman"/>
        </w:rPr>
        <w:t xml:space="preserve"> </w:t>
      </w:r>
      <w:r w:rsidRPr="00D44BF9">
        <w:rPr>
          <w:rFonts w:ascii="Times New Roman" w:hAnsi="Times New Roman" w:cs="Times New Roman"/>
          <w:i/>
        </w:rPr>
        <w:t>The Wahine disaster: A tragedy remembered.</w:t>
      </w:r>
      <w:r w:rsidRPr="000E7437">
        <w:rPr>
          <w:rFonts w:ascii="Times New Roman" w:hAnsi="Times New Roman" w:cs="Times New Roman"/>
        </w:rPr>
        <w:t xml:space="preserve"> Makarios had personal experience of the Wahine having travelled across the harbour on the ship as a young </w:t>
      </w:r>
      <w:r w:rsidR="00EE00EC">
        <w:rPr>
          <w:rFonts w:ascii="Times New Roman" w:hAnsi="Times New Roman" w:cs="Times New Roman"/>
        </w:rPr>
        <w:t>boy, just two weeks prior to it</w:t>
      </w:r>
      <w:r w:rsidRPr="000E7437">
        <w:rPr>
          <w:rFonts w:ascii="Times New Roman" w:hAnsi="Times New Roman" w:cs="Times New Roman"/>
        </w:rPr>
        <w:t xml:space="preserve">s sinking. Growing up in Te Whanganui-a-Tara (Wellington), he remembered the Wahine and when he became a Merchant Navy seaman he worked alongside some of the Wahine crew and listened to their tales. Some years later while working at the Wellington Maritime Museum and the Museum of Wellington City and Sea that he felt compelled to write his book. In this way, Makarios’s memoire, to ‘respectfully remember that time’ and help those to understand the trauma that was felt’ </w:t>
      </w:r>
      <w:r w:rsidRPr="000E7437">
        <w:rPr>
          <w:rFonts w:ascii="Times New Roman" w:hAnsi="Times New Roman" w:cs="Times New Roman"/>
        </w:rPr>
        <w:fldChar w:fldCharType="begin"/>
      </w:r>
      <w:r w:rsidRPr="000E7437">
        <w:rPr>
          <w:rFonts w:ascii="Times New Roman" w:hAnsi="Times New Roman" w:cs="Times New Roman"/>
        </w:rPr>
        <w:instrText xml:space="preserve"> ADDIN EN.CITE &lt;EndNote&gt;&lt;Cite&gt;&lt;Author&gt;Makarios&lt;/Author&gt;&lt;Year&gt;2003&lt;/Year&gt;&lt;RecNum&gt;16&lt;/RecNum&gt;&lt;Pages&gt;5&lt;/Pages&gt;&lt;DisplayText&gt;(Makarios, 2003, p. 5)&lt;/DisplayText&gt;&lt;record&gt;&lt;rec-number&gt;16&lt;/rec-number&gt;&lt;foreign-keys&gt;&lt;key app="EN" db-id="9ss2s9escdwpvaed9pdpa559et5ewszzewr0" timestamp="1559346072"&gt;16&lt;/key&gt;&lt;/foreign-keys&gt;&lt;ref-type name="Book"&gt;6&lt;/ref-type&gt;&lt;contributors&gt;&lt;authors&gt;&lt;author&gt;Makarios, Emmanuel &lt;/author&gt;&lt;/authors&gt;&lt;/contributors&gt;&lt;titles&gt;&lt;title&gt;The Wahine disaster: A tragedy remembered&lt;/title&gt;&lt;/titles&gt;&lt;dates&gt;&lt;year&gt;2003&lt;/year&gt;&lt;/dates&gt;&lt;pub-location&gt;Wellington, NZ&lt;/pub-location&gt;&lt;publisher&gt;Grantham House Publishing and Wellington Museums Trust&lt;/publisher&gt;&lt;urls&gt;&lt;/urls&gt;&lt;/record&gt;&lt;/Cite&gt;&lt;/EndNote&gt;</w:instrText>
      </w:r>
      <w:r w:rsidRPr="000E7437">
        <w:rPr>
          <w:rFonts w:ascii="Times New Roman" w:hAnsi="Times New Roman" w:cs="Times New Roman"/>
        </w:rPr>
        <w:fldChar w:fldCharType="separate"/>
      </w:r>
      <w:r w:rsidRPr="000E7437">
        <w:rPr>
          <w:rFonts w:ascii="Times New Roman" w:hAnsi="Times New Roman" w:cs="Times New Roman"/>
        </w:rPr>
        <w:t>(Makarios, 2003, p. 5)</w:t>
      </w:r>
      <w:r w:rsidRPr="000E7437">
        <w:rPr>
          <w:rFonts w:ascii="Times New Roman" w:hAnsi="Times New Roman" w:cs="Times New Roman"/>
        </w:rPr>
        <w:fldChar w:fldCharType="end"/>
      </w:r>
      <w:r w:rsidRPr="000E7437">
        <w:rPr>
          <w:rFonts w:ascii="Times New Roman" w:hAnsi="Times New Roman" w:cs="Times New Roman"/>
        </w:rPr>
        <w:t xml:space="preserve"> has authenticity</w:t>
      </w:r>
      <w:r w:rsidR="00D44BF9">
        <w:rPr>
          <w:rFonts w:ascii="Times New Roman" w:hAnsi="Times New Roman" w:cs="Times New Roman"/>
        </w:rPr>
        <w:t xml:space="preserve"> and emotional legitimacy that feeds into </w:t>
      </w:r>
      <w:r w:rsidR="00821D3E" w:rsidRPr="000E7437">
        <w:rPr>
          <w:rFonts w:ascii="Times New Roman" w:hAnsi="Times New Roman" w:cs="Times New Roman"/>
        </w:rPr>
        <w:t xml:space="preserve">the ways </w:t>
      </w:r>
      <w:r w:rsidR="00366837" w:rsidRPr="000E7437">
        <w:rPr>
          <w:rFonts w:ascii="Times New Roman" w:hAnsi="Times New Roman" w:cs="Times New Roman"/>
        </w:rPr>
        <w:t>that</w:t>
      </w:r>
      <w:r w:rsidR="001479F5" w:rsidRPr="000E7437">
        <w:rPr>
          <w:rFonts w:ascii="Times New Roman" w:hAnsi="Times New Roman" w:cs="Times New Roman"/>
        </w:rPr>
        <w:t xml:space="preserve"> </w:t>
      </w:r>
      <w:r w:rsidR="00821D3E" w:rsidRPr="000E7437">
        <w:rPr>
          <w:rFonts w:ascii="Times New Roman" w:hAnsi="Times New Roman" w:cs="Times New Roman"/>
        </w:rPr>
        <w:t>the Wahine is memorialised a</w:t>
      </w:r>
      <w:r w:rsidR="00D44BF9">
        <w:rPr>
          <w:rFonts w:ascii="Times New Roman" w:hAnsi="Times New Roman" w:cs="Times New Roman"/>
        </w:rPr>
        <w:t>nd commemorated. T</w:t>
      </w:r>
      <w:r w:rsidR="001479F5" w:rsidRPr="000E7437">
        <w:rPr>
          <w:rFonts w:ascii="Times New Roman" w:hAnsi="Times New Roman" w:cs="Times New Roman"/>
        </w:rPr>
        <w:t xml:space="preserve">he dominant </w:t>
      </w:r>
      <w:r w:rsidR="003213BA" w:rsidRPr="000E7437">
        <w:rPr>
          <w:rFonts w:ascii="Times New Roman" w:hAnsi="Times New Roman" w:cs="Times New Roman"/>
        </w:rPr>
        <w:t>story</w:t>
      </w:r>
      <w:r w:rsidR="00CE58C9" w:rsidRPr="000E7437">
        <w:rPr>
          <w:rFonts w:ascii="Times New Roman" w:hAnsi="Times New Roman" w:cs="Times New Roman"/>
        </w:rPr>
        <w:t xml:space="preserve"> </w:t>
      </w:r>
      <w:r w:rsidR="00821D3E" w:rsidRPr="000E7437">
        <w:rPr>
          <w:rFonts w:ascii="Times New Roman" w:hAnsi="Times New Roman" w:cs="Times New Roman"/>
        </w:rPr>
        <w:t xml:space="preserve">is </w:t>
      </w:r>
      <w:r w:rsidR="00D32BEA" w:rsidRPr="000E7437">
        <w:rPr>
          <w:rFonts w:ascii="Times New Roman" w:hAnsi="Times New Roman" w:cs="Times New Roman"/>
        </w:rPr>
        <w:t xml:space="preserve">an exceptionalist narrative </w:t>
      </w:r>
      <w:r w:rsidR="00821D3E" w:rsidRPr="000E7437">
        <w:rPr>
          <w:rFonts w:ascii="Times New Roman" w:hAnsi="Times New Roman" w:cs="Times New Roman"/>
        </w:rPr>
        <w:t>of self-sacrifice and</w:t>
      </w:r>
      <w:r w:rsidR="00CE58C9" w:rsidRPr="000E7437">
        <w:rPr>
          <w:rFonts w:ascii="Times New Roman" w:hAnsi="Times New Roman" w:cs="Times New Roman"/>
        </w:rPr>
        <w:t xml:space="preserve"> </w:t>
      </w:r>
      <w:r w:rsidR="003213BA" w:rsidRPr="000E7437">
        <w:rPr>
          <w:rFonts w:ascii="Times New Roman" w:hAnsi="Times New Roman" w:cs="Times New Roman"/>
        </w:rPr>
        <w:t xml:space="preserve">an </w:t>
      </w:r>
      <w:r w:rsidR="00821D3E" w:rsidRPr="000E7437">
        <w:rPr>
          <w:rFonts w:ascii="Times New Roman" w:hAnsi="Times New Roman" w:cs="Times New Roman"/>
        </w:rPr>
        <w:t>overwhelming</w:t>
      </w:r>
      <w:r w:rsidR="00CE58C9" w:rsidRPr="000E7437">
        <w:rPr>
          <w:rFonts w:ascii="Times New Roman" w:hAnsi="Times New Roman" w:cs="Times New Roman"/>
        </w:rPr>
        <w:t xml:space="preserve"> </w:t>
      </w:r>
      <w:r w:rsidR="00821D3E" w:rsidRPr="000E7437">
        <w:rPr>
          <w:rFonts w:ascii="Times New Roman" w:hAnsi="Times New Roman" w:cs="Times New Roman"/>
        </w:rPr>
        <w:t>and therefore unavoidable series of</w:t>
      </w:r>
      <w:r w:rsidR="00CE58C9" w:rsidRPr="000E7437">
        <w:rPr>
          <w:rFonts w:ascii="Times New Roman" w:hAnsi="Times New Roman" w:cs="Times New Roman"/>
        </w:rPr>
        <w:t xml:space="preserve"> </w:t>
      </w:r>
      <w:r w:rsidR="00821D3E" w:rsidRPr="000E7437">
        <w:rPr>
          <w:rFonts w:ascii="Times New Roman" w:hAnsi="Times New Roman" w:cs="Times New Roman"/>
        </w:rPr>
        <w:t>tragic events.</w:t>
      </w:r>
      <w:r w:rsidR="00CE58C9" w:rsidRPr="000E7437">
        <w:rPr>
          <w:rFonts w:ascii="Times New Roman" w:hAnsi="Times New Roman" w:cs="Times New Roman"/>
        </w:rPr>
        <w:t xml:space="preserve"> </w:t>
      </w:r>
    </w:p>
    <w:p w14:paraId="6BEF2ADD" w14:textId="77777777" w:rsidR="00D44BF9" w:rsidRDefault="00D44BF9" w:rsidP="000E7437">
      <w:pPr>
        <w:rPr>
          <w:rFonts w:ascii="Times New Roman" w:hAnsi="Times New Roman" w:cs="Times New Roman"/>
        </w:rPr>
      </w:pPr>
    </w:p>
    <w:p w14:paraId="7D7FC21B" w14:textId="191F96F6" w:rsidR="002619F7" w:rsidRPr="000E7437" w:rsidRDefault="00BA523B" w:rsidP="000E7437">
      <w:pPr>
        <w:rPr>
          <w:rFonts w:ascii="Times New Roman" w:hAnsi="Times New Roman" w:cs="Times New Roman"/>
        </w:rPr>
      </w:pPr>
      <w:r w:rsidRPr="000E7437">
        <w:rPr>
          <w:rFonts w:ascii="Times New Roman" w:hAnsi="Times New Roman" w:cs="Times New Roman"/>
        </w:rPr>
        <w:t>As the decades pass, memorials have b</w:t>
      </w:r>
      <w:r w:rsidR="001479F5" w:rsidRPr="000E7437">
        <w:rPr>
          <w:rFonts w:ascii="Times New Roman" w:hAnsi="Times New Roman" w:cs="Times New Roman"/>
        </w:rPr>
        <w:t xml:space="preserve">een fund-raised, organised and </w:t>
      </w:r>
      <w:r w:rsidR="00631CBC" w:rsidRPr="000E7437">
        <w:rPr>
          <w:rFonts w:ascii="Times New Roman" w:hAnsi="Times New Roman" w:cs="Times New Roman"/>
        </w:rPr>
        <w:t>put in position</w:t>
      </w:r>
      <w:r w:rsidRPr="000E7437">
        <w:rPr>
          <w:rFonts w:ascii="Times New Roman" w:hAnsi="Times New Roman" w:cs="Times New Roman"/>
        </w:rPr>
        <w:t>. These include t</w:t>
      </w:r>
      <w:r w:rsidR="005C0EB8" w:rsidRPr="000E7437">
        <w:rPr>
          <w:rFonts w:ascii="Times New Roman" w:hAnsi="Times New Roman" w:cs="Times New Roman"/>
        </w:rPr>
        <w:t xml:space="preserve">he </w:t>
      </w:r>
      <w:r w:rsidR="00366837" w:rsidRPr="000E7437">
        <w:rPr>
          <w:rFonts w:ascii="Times New Roman" w:hAnsi="Times New Roman" w:cs="Times New Roman"/>
        </w:rPr>
        <w:t>four main Wahine memorial sites around Wellington: JG Churchill Park – Seatoun; Wahine Memorial - Frank Kitt</w:t>
      </w:r>
      <w:r w:rsidR="001479F5" w:rsidRPr="000E7437">
        <w:rPr>
          <w:rFonts w:ascii="Times New Roman" w:hAnsi="Times New Roman" w:cs="Times New Roman"/>
        </w:rPr>
        <w:t>s Park; the ship’s mast</w:t>
      </w:r>
      <w:r w:rsidR="00366837" w:rsidRPr="000E7437">
        <w:rPr>
          <w:rFonts w:ascii="Times New Roman" w:hAnsi="Times New Roman" w:cs="Times New Roman"/>
        </w:rPr>
        <w:t xml:space="preserve"> erected in Eastbourne in 2010 and Wahine Memorial Park - Breaker Bay. </w:t>
      </w:r>
      <w:r w:rsidR="001479F5" w:rsidRPr="000E7437">
        <w:rPr>
          <w:rFonts w:ascii="Times New Roman" w:hAnsi="Times New Roman" w:cs="Times New Roman"/>
        </w:rPr>
        <w:t>The Wahine</w:t>
      </w:r>
      <w:r w:rsidR="005C0EB8" w:rsidRPr="000E7437">
        <w:rPr>
          <w:rFonts w:ascii="Times New Roman" w:hAnsi="Times New Roman" w:cs="Times New Roman"/>
        </w:rPr>
        <w:t xml:space="preserve"> anchor and chain, lies at Churchill Part, Seatou</w:t>
      </w:r>
      <w:r w:rsidR="000B1A22" w:rsidRPr="000E7437">
        <w:rPr>
          <w:rFonts w:ascii="Times New Roman" w:hAnsi="Times New Roman" w:cs="Times New Roman"/>
        </w:rPr>
        <w:t xml:space="preserve">n. Each </w:t>
      </w:r>
      <w:r w:rsidR="005D609E" w:rsidRPr="000E7437">
        <w:rPr>
          <w:rFonts w:ascii="Times New Roman" w:hAnsi="Times New Roman" w:cs="Times New Roman"/>
        </w:rPr>
        <w:t>link of the</w:t>
      </w:r>
      <w:r w:rsidR="000B1A22" w:rsidRPr="000E7437">
        <w:rPr>
          <w:rFonts w:ascii="Times New Roman" w:hAnsi="Times New Roman" w:cs="Times New Roman"/>
        </w:rPr>
        <w:t xml:space="preserve"> chain </w:t>
      </w:r>
      <w:r w:rsidR="005C0EB8" w:rsidRPr="000E7437">
        <w:rPr>
          <w:rFonts w:ascii="Times New Roman" w:hAnsi="Times New Roman" w:cs="Times New Roman"/>
        </w:rPr>
        <w:t>represent</w:t>
      </w:r>
      <w:r w:rsidR="00366837" w:rsidRPr="000E7437">
        <w:rPr>
          <w:rFonts w:ascii="Times New Roman" w:hAnsi="Times New Roman" w:cs="Times New Roman"/>
        </w:rPr>
        <w:t>s</w:t>
      </w:r>
      <w:r w:rsidR="005C0EB8" w:rsidRPr="000E7437">
        <w:rPr>
          <w:rFonts w:ascii="Times New Roman" w:hAnsi="Times New Roman" w:cs="Times New Roman"/>
        </w:rPr>
        <w:t xml:space="preserve"> a victim. </w:t>
      </w:r>
      <w:r w:rsidR="00631CBC" w:rsidRPr="000E7437">
        <w:rPr>
          <w:rFonts w:ascii="Times New Roman" w:hAnsi="Times New Roman" w:cs="Times New Roman"/>
        </w:rPr>
        <w:t>The</w:t>
      </w:r>
      <w:r w:rsidR="001479F5" w:rsidRPr="000E7437">
        <w:rPr>
          <w:rFonts w:ascii="Times New Roman" w:hAnsi="Times New Roman" w:cs="Times New Roman"/>
        </w:rPr>
        <w:t xml:space="preserve"> ship’s ventilators</w:t>
      </w:r>
      <w:r w:rsidR="005D0DC6" w:rsidRPr="000E7437">
        <w:rPr>
          <w:rFonts w:ascii="Times New Roman" w:hAnsi="Times New Roman" w:cs="Times New Roman"/>
        </w:rPr>
        <w:t xml:space="preserve"> are </w:t>
      </w:r>
      <w:r w:rsidR="00631CBC" w:rsidRPr="000E7437">
        <w:rPr>
          <w:rFonts w:ascii="Times New Roman" w:hAnsi="Times New Roman" w:cs="Times New Roman"/>
        </w:rPr>
        <w:t>also in this area, and</w:t>
      </w:r>
      <w:r w:rsidR="005C0EB8" w:rsidRPr="000E7437">
        <w:rPr>
          <w:rFonts w:ascii="Times New Roman" w:hAnsi="Times New Roman" w:cs="Times New Roman"/>
        </w:rPr>
        <w:t xml:space="preserve"> the rock the Wahine capsized on, Steeple Rock is visible at only a few h</w:t>
      </w:r>
      <w:r w:rsidR="001479F5" w:rsidRPr="000E7437">
        <w:rPr>
          <w:rFonts w:ascii="Times New Roman" w:hAnsi="Times New Roman" w:cs="Times New Roman"/>
        </w:rPr>
        <w:t>undred meters out at sea. A plaq</w:t>
      </w:r>
      <w:r w:rsidR="005C0EB8" w:rsidRPr="000E7437">
        <w:rPr>
          <w:rFonts w:ascii="Times New Roman" w:hAnsi="Times New Roman" w:cs="Times New Roman"/>
        </w:rPr>
        <w:t xml:space="preserve">ue states the anchor is angled so that it directs people towards the rock, while the anchor is partly buried to represent the dragging of the anchors prior to the sinking. </w:t>
      </w:r>
      <w:r w:rsidRPr="000E7437">
        <w:rPr>
          <w:rFonts w:ascii="Times New Roman" w:hAnsi="Times New Roman" w:cs="Times New Roman"/>
        </w:rPr>
        <w:t>Also</w:t>
      </w:r>
      <w:r w:rsidR="005D0DC6" w:rsidRPr="000E7437">
        <w:rPr>
          <w:rFonts w:ascii="Times New Roman" w:hAnsi="Times New Roman" w:cs="Times New Roman"/>
        </w:rPr>
        <w:t>,</w:t>
      </w:r>
      <w:r w:rsidRPr="000E7437">
        <w:rPr>
          <w:rFonts w:ascii="Times New Roman" w:hAnsi="Times New Roman" w:cs="Times New Roman"/>
        </w:rPr>
        <w:t xml:space="preserve"> </w:t>
      </w:r>
      <w:r w:rsidR="001479F5" w:rsidRPr="000E7437">
        <w:rPr>
          <w:rFonts w:ascii="Times New Roman" w:hAnsi="Times New Roman" w:cs="Times New Roman"/>
        </w:rPr>
        <w:t xml:space="preserve">the </w:t>
      </w:r>
      <w:r w:rsidR="005C0EB8" w:rsidRPr="000E7437">
        <w:rPr>
          <w:rFonts w:ascii="Times New Roman" w:hAnsi="Times New Roman" w:cs="Times New Roman"/>
        </w:rPr>
        <w:t>Wahine Memorial – Eastbourne</w:t>
      </w:r>
      <w:r w:rsidRPr="000E7437">
        <w:rPr>
          <w:rFonts w:ascii="Times New Roman" w:hAnsi="Times New Roman" w:cs="Times New Roman"/>
        </w:rPr>
        <w:t>.</w:t>
      </w:r>
      <w:r w:rsidR="00CE58C9" w:rsidRPr="000E7437">
        <w:rPr>
          <w:rFonts w:ascii="Times New Roman" w:hAnsi="Times New Roman" w:cs="Times New Roman"/>
        </w:rPr>
        <w:t xml:space="preserve"> </w:t>
      </w:r>
      <w:r w:rsidR="005C0EB8" w:rsidRPr="000E7437">
        <w:rPr>
          <w:rFonts w:ascii="Times New Roman" w:hAnsi="Times New Roman" w:cs="Times New Roman"/>
        </w:rPr>
        <w:t>Most of the passengers – survivors and those that perished – washed</w:t>
      </w:r>
      <w:r w:rsidR="005D0DC6" w:rsidRPr="000E7437">
        <w:rPr>
          <w:rFonts w:ascii="Times New Roman" w:hAnsi="Times New Roman" w:cs="Times New Roman"/>
        </w:rPr>
        <w:t xml:space="preserve"> up along the Eastbourne Coast on the </w:t>
      </w:r>
      <w:r w:rsidR="005C0EB8" w:rsidRPr="000E7437">
        <w:rPr>
          <w:rFonts w:ascii="Times New Roman" w:hAnsi="Times New Roman" w:cs="Times New Roman"/>
        </w:rPr>
        <w:t xml:space="preserve">eastern side of </w:t>
      </w:r>
      <w:r w:rsidR="00631CBC" w:rsidRPr="000E7437">
        <w:rPr>
          <w:rFonts w:ascii="Times New Roman" w:hAnsi="Times New Roman" w:cs="Times New Roman"/>
        </w:rPr>
        <w:t>Whang</w:t>
      </w:r>
      <w:r w:rsidR="002619F7" w:rsidRPr="000E7437">
        <w:rPr>
          <w:rFonts w:ascii="Times New Roman" w:hAnsi="Times New Roman" w:cs="Times New Roman"/>
        </w:rPr>
        <w:t>anui-a-Tara (Wellington</w:t>
      </w:r>
      <w:r w:rsidR="005C0EB8" w:rsidRPr="000E7437">
        <w:rPr>
          <w:rFonts w:ascii="Times New Roman" w:hAnsi="Times New Roman" w:cs="Times New Roman"/>
        </w:rPr>
        <w:t>)</w:t>
      </w:r>
      <w:r w:rsidR="002619F7" w:rsidRPr="000E7437">
        <w:rPr>
          <w:rFonts w:ascii="Times New Roman" w:hAnsi="Times New Roman" w:cs="Times New Roman"/>
        </w:rPr>
        <w:t xml:space="preserve"> harbour</w:t>
      </w:r>
      <w:r w:rsidR="005C0EB8" w:rsidRPr="000E7437">
        <w:rPr>
          <w:rFonts w:ascii="Times New Roman" w:hAnsi="Times New Roman" w:cs="Times New Roman"/>
        </w:rPr>
        <w:t>. This memorial is of the foremast of the Wahine, painted white.</w:t>
      </w:r>
    </w:p>
    <w:p w14:paraId="0168BC61" w14:textId="5C40CC44" w:rsidR="000B1A22" w:rsidRPr="000E7437" w:rsidRDefault="005D609E" w:rsidP="000E7437">
      <w:pPr>
        <w:rPr>
          <w:rFonts w:ascii="Times New Roman" w:hAnsi="Times New Roman" w:cs="Times New Roman"/>
        </w:rPr>
      </w:pPr>
      <w:r w:rsidRPr="000E7437">
        <w:rPr>
          <w:rFonts w:ascii="Times New Roman" w:hAnsi="Times New Roman" w:cs="Times New Roman"/>
        </w:rPr>
        <w:t xml:space="preserve">This plaque </w:t>
      </w:r>
      <w:r w:rsidR="001479F5" w:rsidRPr="000E7437">
        <w:rPr>
          <w:rFonts w:ascii="Times New Roman" w:hAnsi="Times New Roman" w:cs="Times New Roman"/>
        </w:rPr>
        <w:t xml:space="preserve">reiterates the sense of helplessness </w:t>
      </w:r>
      <w:r w:rsidR="00DD1BBC" w:rsidRPr="000E7437">
        <w:rPr>
          <w:rFonts w:ascii="Times New Roman" w:hAnsi="Times New Roman" w:cs="Times New Roman"/>
        </w:rPr>
        <w:t>of the ship, its pas</w:t>
      </w:r>
      <w:r w:rsidR="001479F5" w:rsidRPr="000E7437">
        <w:rPr>
          <w:rFonts w:ascii="Times New Roman" w:hAnsi="Times New Roman" w:cs="Times New Roman"/>
        </w:rPr>
        <w:t>sengers</w:t>
      </w:r>
      <w:r w:rsidR="000925CE" w:rsidRPr="000E7437">
        <w:rPr>
          <w:rFonts w:ascii="Times New Roman" w:hAnsi="Times New Roman" w:cs="Times New Roman"/>
        </w:rPr>
        <w:t>,</w:t>
      </w:r>
      <w:r w:rsidR="001479F5" w:rsidRPr="000E7437">
        <w:rPr>
          <w:rFonts w:ascii="Times New Roman" w:hAnsi="Times New Roman" w:cs="Times New Roman"/>
        </w:rPr>
        <w:t xml:space="preserve"> crew and </w:t>
      </w:r>
      <w:r w:rsidRPr="000E7437">
        <w:rPr>
          <w:rFonts w:ascii="Times New Roman" w:hAnsi="Times New Roman" w:cs="Times New Roman"/>
        </w:rPr>
        <w:t xml:space="preserve">by-standers </w:t>
      </w:r>
      <w:r w:rsidR="00DD1BBC" w:rsidRPr="000E7437">
        <w:rPr>
          <w:rFonts w:ascii="Times New Roman" w:hAnsi="Times New Roman" w:cs="Times New Roman"/>
        </w:rPr>
        <w:t xml:space="preserve">as events unfolded. </w:t>
      </w:r>
    </w:p>
    <w:p w14:paraId="318F3F8F" w14:textId="77777777" w:rsidR="000B1A22" w:rsidRPr="000E7437" w:rsidRDefault="000B1A22" w:rsidP="000E7437">
      <w:pPr>
        <w:rPr>
          <w:rFonts w:ascii="Times New Roman" w:hAnsi="Times New Roman" w:cs="Times New Roman"/>
        </w:rPr>
      </w:pPr>
    </w:p>
    <w:p w14:paraId="5F86237B" w14:textId="348DA9B2" w:rsidR="000B1A22" w:rsidRPr="000E7437" w:rsidRDefault="000B1A22" w:rsidP="000E7437">
      <w:pPr>
        <w:rPr>
          <w:rFonts w:ascii="Times New Roman" w:hAnsi="Times New Roman" w:cs="Times New Roman"/>
        </w:rPr>
      </w:pPr>
      <w:r w:rsidRPr="000E7437">
        <w:rPr>
          <w:rFonts w:ascii="Times New Roman" w:hAnsi="Times New Roman" w:cs="Times New Roman"/>
          <w:noProof/>
          <w:lang w:eastAsia="en-NZ"/>
        </w:rPr>
        <w:drawing>
          <wp:inline distT="0" distB="0" distL="0" distR="0" wp14:anchorId="57F97A02" wp14:editId="3ED49F76">
            <wp:extent cx="5270500" cy="3440653"/>
            <wp:effectExtent l="0" t="0" r="0" b="0"/>
            <wp:docPr id="5" name="Picture 3" descr="mage result for Wahine   plaque  shipw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Wahine   plaque  shipwreck"/>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270500" cy="3440653"/>
                    </a:xfrm>
                    <a:prstGeom prst="rect">
                      <a:avLst/>
                    </a:prstGeom>
                    <a:noFill/>
                    <a:ln>
                      <a:noFill/>
                    </a:ln>
                  </pic:spPr>
                </pic:pic>
              </a:graphicData>
            </a:graphic>
          </wp:inline>
        </w:drawing>
      </w:r>
    </w:p>
    <w:p w14:paraId="380C15AA" w14:textId="3B4094A6" w:rsidR="000B1A22" w:rsidRPr="000E7437" w:rsidRDefault="00BB1CF6" w:rsidP="000E7437">
      <w:pPr>
        <w:rPr>
          <w:rFonts w:ascii="Times New Roman" w:hAnsi="Times New Roman" w:cs="Times New Roman"/>
        </w:rPr>
      </w:pPr>
      <w:r w:rsidRPr="000E7437">
        <w:rPr>
          <w:rFonts w:ascii="Times New Roman" w:hAnsi="Times New Roman" w:cs="Times New Roman"/>
        </w:rPr>
        <w:t>(author’s own collection D. Blake)</w:t>
      </w:r>
    </w:p>
    <w:p w14:paraId="3A1B98D0" w14:textId="77777777" w:rsidR="00BB1CF6" w:rsidRPr="000E7437" w:rsidRDefault="00BB1CF6" w:rsidP="000E7437">
      <w:pPr>
        <w:rPr>
          <w:rFonts w:ascii="Times New Roman" w:hAnsi="Times New Roman" w:cs="Times New Roman"/>
        </w:rPr>
      </w:pPr>
    </w:p>
    <w:p w14:paraId="2C8D52BC" w14:textId="77777777" w:rsidR="0015627A" w:rsidRPr="000E7437" w:rsidRDefault="0015627A" w:rsidP="000E7437">
      <w:pPr>
        <w:rPr>
          <w:rFonts w:ascii="Times New Roman" w:hAnsi="Times New Roman" w:cs="Times New Roman"/>
        </w:rPr>
      </w:pPr>
      <w:r w:rsidRPr="000E7437">
        <w:rPr>
          <w:rFonts w:ascii="Times New Roman" w:hAnsi="Times New Roman" w:cs="Times New Roman"/>
        </w:rPr>
        <w:t>The Wahine Memorial Park is another memorial site which sits at the southern edge of Moa Point Rd, Breaker Bay, Wellington, an isolated and craggy bay that provides views of the reef that the Wahine struck. On of the Wahine’s propellers lies here, with its plaque identifying where the propeller is from and how many people perished.</w:t>
      </w:r>
    </w:p>
    <w:p w14:paraId="3F6B49F7" w14:textId="39D406B8" w:rsidR="00BB2BB2" w:rsidRPr="000E7437" w:rsidRDefault="00BB2BB2" w:rsidP="000E7437">
      <w:pPr>
        <w:rPr>
          <w:rFonts w:ascii="Times New Roman" w:hAnsi="Times New Roman" w:cs="Times New Roman"/>
        </w:rPr>
      </w:pPr>
      <w:r w:rsidRPr="000E7437">
        <w:rPr>
          <w:rFonts w:ascii="Times New Roman" w:hAnsi="Times New Roman" w:cs="Times New Roman"/>
          <w:noProof/>
          <w:lang w:eastAsia="en-NZ"/>
        </w:rPr>
        <w:drawing>
          <wp:inline distT="0" distB="0" distL="0" distR="0" wp14:anchorId="255DF288" wp14:editId="7F2AF9C5">
            <wp:extent cx="5270500" cy="3952875"/>
            <wp:effectExtent l="0" t="0" r="1270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270500" cy="3952875"/>
                    </a:xfrm>
                    <a:prstGeom prst="rect">
                      <a:avLst/>
                    </a:prstGeom>
                    <a:noFill/>
                    <a:ln>
                      <a:noFill/>
                    </a:ln>
                  </pic:spPr>
                </pic:pic>
              </a:graphicData>
            </a:graphic>
          </wp:inline>
        </w:drawing>
      </w:r>
    </w:p>
    <w:p w14:paraId="12016409" w14:textId="77777777" w:rsidR="00BB2BB2" w:rsidRPr="000E7437" w:rsidRDefault="00BB2BB2" w:rsidP="000E7437">
      <w:pPr>
        <w:rPr>
          <w:rFonts w:ascii="Times New Roman" w:hAnsi="Times New Roman" w:cs="Times New Roman"/>
        </w:rPr>
      </w:pPr>
    </w:p>
    <w:p w14:paraId="5A675A3A" w14:textId="62F671A7" w:rsidR="00BB2BB2" w:rsidRPr="000E7437" w:rsidRDefault="00BB2BB2" w:rsidP="000E7437">
      <w:pPr>
        <w:rPr>
          <w:rFonts w:ascii="Times New Roman" w:hAnsi="Times New Roman" w:cs="Times New Roman"/>
        </w:rPr>
      </w:pPr>
      <w:r w:rsidRPr="000E7437">
        <w:rPr>
          <w:rFonts w:ascii="Times New Roman" w:hAnsi="Times New Roman" w:cs="Times New Roman"/>
        </w:rPr>
        <w:t>(author’s own</w:t>
      </w:r>
      <w:r w:rsidR="00BB1CF6" w:rsidRPr="000E7437">
        <w:rPr>
          <w:rFonts w:ascii="Times New Roman" w:hAnsi="Times New Roman" w:cs="Times New Roman"/>
        </w:rPr>
        <w:t xml:space="preserve"> collection</w:t>
      </w:r>
      <w:r w:rsidR="00D44BF9">
        <w:rPr>
          <w:rFonts w:ascii="Times New Roman" w:hAnsi="Times New Roman" w:cs="Times New Roman"/>
        </w:rPr>
        <w:t xml:space="preserve"> </w:t>
      </w:r>
      <w:r w:rsidRPr="000E7437">
        <w:rPr>
          <w:rFonts w:ascii="Times New Roman" w:hAnsi="Times New Roman" w:cs="Times New Roman"/>
        </w:rPr>
        <w:t>R. McManus)</w:t>
      </w:r>
    </w:p>
    <w:p w14:paraId="50FB4F75" w14:textId="77777777" w:rsidR="00BB2BB2" w:rsidRPr="000E7437" w:rsidRDefault="00BB2BB2" w:rsidP="000E7437">
      <w:pPr>
        <w:rPr>
          <w:rFonts w:ascii="Times New Roman" w:hAnsi="Times New Roman" w:cs="Times New Roman"/>
        </w:rPr>
      </w:pPr>
    </w:p>
    <w:p w14:paraId="06D9CDD5" w14:textId="3B0A4CD0" w:rsidR="005D609E" w:rsidRPr="000E7437" w:rsidRDefault="005D609E" w:rsidP="000E7437">
      <w:pPr>
        <w:rPr>
          <w:rFonts w:ascii="Times New Roman" w:hAnsi="Times New Roman" w:cs="Times New Roman"/>
        </w:rPr>
      </w:pPr>
      <w:r w:rsidRPr="000E7437">
        <w:rPr>
          <w:rFonts w:ascii="Times New Roman" w:hAnsi="Times New Roman" w:cs="Times New Roman"/>
        </w:rPr>
        <w:t xml:space="preserve">With the </w:t>
      </w:r>
      <w:r w:rsidR="0015627A" w:rsidRPr="000E7437">
        <w:rPr>
          <w:rFonts w:ascii="Times New Roman" w:hAnsi="Times New Roman" w:cs="Times New Roman"/>
        </w:rPr>
        <w:t xml:space="preserve">50th </w:t>
      </w:r>
      <w:r w:rsidRPr="000E7437">
        <w:rPr>
          <w:rFonts w:ascii="Times New Roman" w:hAnsi="Times New Roman" w:cs="Times New Roman"/>
        </w:rPr>
        <w:t>anniversary of the Wahine in 2018, there was a plethora of media attention.</w:t>
      </w:r>
      <w:r w:rsidR="00CE58C9" w:rsidRPr="000E7437">
        <w:rPr>
          <w:rFonts w:ascii="Times New Roman" w:hAnsi="Times New Roman" w:cs="Times New Roman"/>
        </w:rPr>
        <w:t xml:space="preserve"> </w:t>
      </w:r>
      <w:r w:rsidR="00BA523B" w:rsidRPr="000E7437">
        <w:rPr>
          <w:rFonts w:ascii="Times New Roman" w:hAnsi="Times New Roman" w:cs="Times New Roman"/>
        </w:rPr>
        <w:t>R</w:t>
      </w:r>
      <w:r w:rsidRPr="000E7437">
        <w:rPr>
          <w:rFonts w:ascii="Times New Roman" w:hAnsi="Times New Roman" w:cs="Times New Roman"/>
        </w:rPr>
        <w:t>eports on the commemoration focus</w:t>
      </w:r>
      <w:r w:rsidR="0015627A" w:rsidRPr="000E7437">
        <w:rPr>
          <w:rFonts w:ascii="Times New Roman" w:hAnsi="Times New Roman" w:cs="Times New Roman"/>
        </w:rPr>
        <w:t>ed</w:t>
      </w:r>
      <w:r w:rsidRPr="000E7437">
        <w:rPr>
          <w:rFonts w:ascii="Times New Roman" w:hAnsi="Times New Roman" w:cs="Times New Roman"/>
        </w:rPr>
        <w:t xml:space="preserve"> on </w:t>
      </w:r>
      <w:r w:rsidR="00743ECF">
        <w:rPr>
          <w:rFonts w:ascii="Times New Roman" w:hAnsi="Times New Roman" w:cs="Times New Roman"/>
        </w:rPr>
        <w:t xml:space="preserve">re-running the archived reels of  live coverage of the disaster, </w:t>
      </w:r>
      <w:r w:rsidRPr="000E7437">
        <w:rPr>
          <w:rFonts w:ascii="Times New Roman" w:hAnsi="Times New Roman" w:cs="Times New Roman"/>
        </w:rPr>
        <w:t>salvaging of the ship and the memorials tha</w:t>
      </w:r>
      <w:r w:rsidR="0015627A" w:rsidRPr="000E7437">
        <w:rPr>
          <w:rFonts w:ascii="Times New Roman" w:hAnsi="Times New Roman" w:cs="Times New Roman"/>
        </w:rPr>
        <w:t>t acknowledge the event. The commemoration ended</w:t>
      </w:r>
      <w:r w:rsidRPr="000E7437">
        <w:rPr>
          <w:rFonts w:ascii="Times New Roman" w:hAnsi="Times New Roman" w:cs="Times New Roman"/>
        </w:rPr>
        <w:t xml:space="preserve"> by listing the names of </w:t>
      </w:r>
      <w:r w:rsidR="0015627A" w:rsidRPr="000E7437">
        <w:rPr>
          <w:rFonts w:ascii="Times New Roman" w:hAnsi="Times New Roman" w:cs="Times New Roman"/>
        </w:rPr>
        <w:t xml:space="preserve">the </w:t>
      </w:r>
      <w:r w:rsidRPr="000E7437">
        <w:rPr>
          <w:rFonts w:ascii="Times New Roman" w:hAnsi="Times New Roman" w:cs="Times New Roman"/>
        </w:rPr>
        <w:t>survivors. In doi</w:t>
      </w:r>
      <w:r w:rsidR="00BA523B" w:rsidRPr="000E7437">
        <w:rPr>
          <w:rFonts w:ascii="Times New Roman" w:hAnsi="Times New Roman" w:cs="Times New Roman"/>
        </w:rPr>
        <w:t xml:space="preserve">ng so </w:t>
      </w:r>
      <w:r w:rsidR="001479F5" w:rsidRPr="000E7437">
        <w:rPr>
          <w:rFonts w:ascii="Times New Roman" w:hAnsi="Times New Roman" w:cs="Times New Roman"/>
        </w:rPr>
        <w:t>it hails</w:t>
      </w:r>
      <w:r w:rsidR="00BA523B" w:rsidRPr="000E7437">
        <w:rPr>
          <w:rFonts w:ascii="Times New Roman" w:hAnsi="Times New Roman" w:cs="Times New Roman"/>
        </w:rPr>
        <w:t xml:space="preserve"> the reader to reflect on </w:t>
      </w:r>
      <w:r w:rsidR="0015627A" w:rsidRPr="000E7437">
        <w:rPr>
          <w:rFonts w:ascii="Times New Roman" w:hAnsi="Times New Roman" w:cs="Times New Roman"/>
        </w:rPr>
        <w:t>those that were</w:t>
      </w:r>
      <w:r w:rsidR="001479F5" w:rsidRPr="000E7437">
        <w:rPr>
          <w:rFonts w:ascii="Times New Roman" w:hAnsi="Times New Roman" w:cs="Times New Roman"/>
        </w:rPr>
        <w:t xml:space="preserve"> lost,</w:t>
      </w:r>
      <w:r w:rsidRPr="000E7437">
        <w:rPr>
          <w:rFonts w:ascii="Times New Roman" w:hAnsi="Times New Roman" w:cs="Times New Roman"/>
        </w:rPr>
        <w:t xml:space="preserve"> as one would scan a </w:t>
      </w:r>
      <w:r w:rsidR="001479F5" w:rsidRPr="000E7437">
        <w:rPr>
          <w:rFonts w:ascii="Times New Roman" w:hAnsi="Times New Roman" w:cs="Times New Roman"/>
        </w:rPr>
        <w:t xml:space="preserve">list </w:t>
      </w:r>
      <w:r w:rsidR="005D0DC6" w:rsidRPr="000E7437">
        <w:rPr>
          <w:rFonts w:ascii="Times New Roman" w:hAnsi="Times New Roman" w:cs="Times New Roman"/>
        </w:rPr>
        <w:t xml:space="preserve">of </w:t>
      </w:r>
      <w:r w:rsidR="0015627A" w:rsidRPr="000E7437">
        <w:rPr>
          <w:rFonts w:ascii="Times New Roman" w:hAnsi="Times New Roman" w:cs="Times New Roman"/>
        </w:rPr>
        <w:t xml:space="preserve">survivors, </w:t>
      </w:r>
      <w:r w:rsidR="001479F5" w:rsidRPr="000E7437">
        <w:rPr>
          <w:rFonts w:ascii="Times New Roman" w:hAnsi="Times New Roman" w:cs="Times New Roman"/>
        </w:rPr>
        <w:t>searching</w:t>
      </w:r>
      <w:r w:rsidRPr="000E7437">
        <w:rPr>
          <w:rFonts w:ascii="Times New Roman" w:hAnsi="Times New Roman" w:cs="Times New Roman"/>
        </w:rPr>
        <w:t xml:space="preserve"> for loved ones </w:t>
      </w:r>
      <w:r w:rsidR="001479F5" w:rsidRPr="000E7437">
        <w:rPr>
          <w:rFonts w:ascii="Times New Roman" w:hAnsi="Times New Roman" w:cs="Times New Roman"/>
        </w:rPr>
        <w:t>names after</w:t>
      </w:r>
      <w:r w:rsidRPr="000E7437">
        <w:rPr>
          <w:rFonts w:ascii="Times New Roman" w:hAnsi="Times New Roman" w:cs="Times New Roman"/>
        </w:rPr>
        <w:t xml:space="preserve"> a disaster, in the hope of </w:t>
      </w:r>
      <w:r w:rsidR="001479F5" w:rsidRPr="000E7437">
        <w:rPr>
          <w:rFonts w:ascii="Times New Roman" w:hAnsi="Times New Roman" w:cs="Times New Roman"/>
        </w:rPr>
        <w:t>recognizing a</w:t>
      </w:r>
      <w:r w:rsidRPr="000E7437">
        <w:rPr>
          <w:rFonts w:ascii="Times New Roman" w:hAnsi="Times New Roman" w:cs="Times New Roman"/>
        </w:rPr>
        <w:t xml:space="preserve"> name. In a</w:t>
      </w:r>
      <w:r w:rsidR="00BA523B" w:rsidRPr="000E7437">
        <w:rPr>
          <w:rFonts w:ascii="Times New Roman" w:hAnsi="Times New Roman" w:cs="Times New Roman"/>
        </w:rPr>
        <w:t xml:space="preserve"> similar </w:t>
      </w:r>
      <w:r w:rsidR="0015627A" w:rsidRPr="000E7437">
        <w:rPr>
          <w:rFonts w:ascii="Times New Roman" w:hAnsi="Times New Roman" w:cs="Times New Roman"/>
        </w:rPr>
        <w:t>way</w:t>
      </w:r>
      <w:r w:rsidR="00BA523B" w:rsidRPr="000E7437">
        <w:rPr>
          <w:rFonts w:ascii="Times New Roman" w:hAnsi="Times New Roman" w:cs="Times New Roman"/>
        </w:rPr>
        <w:t xml:space="preserve"> as the Penguin </w:t>
      </w:r>
      <w:r w:rsidRPr="000E7437">
        <w:rPr>
          <w:rFonts w:ascii="Times New Roman" w:hAnsi="Times New Roman" w:cs="Times New Roman"/>
        </w:rPr>
        <w:t xml:space="preserve">memorial </w:t>
      </w:r>
      <w:r w:rsidR="001479F5" w:rsidRPr="000E7437">
        <w:rPr>
          <w:rFonts w:ascii="Times New Roman" w:hAnsi="Times New Roman" w:cs="Times New Roman"/>
        </w:rPr>
        <w:t>walks engage</w:t>
      </w:r>
      <w:r w:rsidRPr="000E7437">
        <w:rPr>
          <w:rFonts w:ascii="Times New Roman" w:hAnsi="Times New Roman" w:cs="Times New Roman"/>
        </w:rPr>
        <w:t xml:space="preserve"> the reader </w:t>
      </w:r>
      <w:r w:rsidR="00BA523B" w:rsidRPr="000E7437">
        <w:rPr>
          <w:rFonts w:ascii="Times New Roman" w:hAnsi="Times New Roman" w:cs="Times New Roman"/>
        </w:rPr>
        <w:t>a</w:t>
      </w:r>
      <w:r w:rsidRPr="000E7437">
        <w:rPr>
          <w:rFonts w:ascii="Times New Roman" w:hAnsi="Times New Roman" w:cs="Times New Roman"/>
        </w:rPr>
        <w:t xml:space="preserve">s memorialiser </w:t>
      </w:r>
      <w:r w:rsidR="0015627A" w:rsidRPr="000E7437">
        <w:rPr>
          <w:rFonts w:ascii="Times New Roman" w:hAnsi="Times New Roman" w:cs="Times New Roman"/>
        </w:rPr>
        <w:t>by</w:t>
      </w:r>
      <w:r w:rsidR="001479F5" w:rsidRPr="000E7437">
        <w:rPr>
          <w:rFonts w:ascii="Times New Roman" w:hAnsi="Times New Roman" w:cs="Times New Roman"/>
        </w:rPr>
        <w:t xml:space="preserve"> walking</w:t>
      </w:r>
      <w:r w:rsidRPr="000E7437">
        <w:rPr>
          <w:rFonts w:ascii="Times New Roman" w:hAnsi="Times New Roman" w:cs="Times New Roman"/>
        </w:rPr>
        <w:t xml:space="preserve"> in the shoes of </w:t>
      </w:r>
      <w:r w:rsidR="001479F5" w:rsidRPr="000E7437">
        <w:rPr>
          <w:rFonts w:ascii="Times New Roman" w:hAnsi="Times New Roman" w:cs="Times New Roman"/>
        </w:rPr>
        <w:t>the loved</w:t>
      </w:r>
      <w:r w:rsidRPr="000E7437">
        <w:rPr>
          <w:rFonts w:ascii="Times New Roman" w:hAnsi="Times New Roman" w:cs="Times New Roman"/>
        </w:rPr>
        <w:t xml:space="preserve"> ones who experienced the loss, readers scan the </w:t>
      </w:r>
      <w:r w:rsidR="001479F5" w:rsidRPr="000E7437">
        <w:rPr>
          <w:rFonts w:ascii="Times New Roman" w:hAnsi="Times New Roman" w:cs="Times New Roman"/>
        </w:rPr>
        <w:t>lists as</w:t>
      </w:r>
      <w:r w:rsidR="00AF64A5" w:rsidRPr="000E7437">
        <w:rPr>
          <w:rFonts w:ascii="Times New Roman" w:hAnsi="Times New Roman" w:cs="Times New Roman"/>
        </w:rPr>
        <w:t xml:space="preserve"> </w:t>
      </w:r>
      <w:r w:rsidR="001479F5" w:rsidRPr="000E7437">
        <w:rPr>
          <w:rFonts w:ascii="Times New Roman" w:hAnsi="Times New Roman" w:cs="Times New Roman"/>
        </w:rPr>
        <w:t>worried family</w:t>
      </w:r>
      <w:r w:rsidRPr="000E7437">
        <w:rPr>
          <w:rFonts w:ascii="Times New Roman" w:hAnsi="Times New Roman" w:cs="Times New Roman"/>
        </w:rPr>
        <w:t xml:space="preserve"> members would have </w:t>
      </w:r>
      <w:r w:rsidR="001479F5" w:rsidRPr="000E7437">
        <w:rPr>
          <w:rFonts w:ascii="Times New Roman" w:hAnsi="Times New Roman" w:cs="Times New Roman"/>
        </w:rPr>
        <w:t>done fifty</w:t>
      </w:r>
      <w:r w:rsidRPr="000E7437">
        <w:rPr>
          <w:rFonts w:ascii="Times New Roman" w:hAnsi="Times New Roman" w:cs="Times New Roman"/>
        </w:rPr>
        <w:t xml:space="preserve"> years before. The emotional connection </w:t>
      </w:r>
      <w:r w:rsidR="00BA523B" w:rsidRPr="000E7437">
        <w:rPr>
          <w:rFonts w:ascii="Times New Roman" w:hAnsi="Times New Roman" w:cs="Times New Roman"/>
        </w:rPr>
        <w:t>a</w:t>
      </w:r>
      <w:r w:rsidR="00821D3E" w:rsidRPr="000E7437">
        <w:rPr>
          <w:rFonts w:ascii="Times New Roman" w:hAnsi="Times New Roman" w:cs="Times New Roman"/>
        </w:rPr>
        <w:t xml:space="preserve">chieved through scanning lists </w:t>
      </w:r>
      <w:r w:rsidRPr="000E7437">
        <w:rPr>
          <w:rFonts w:ascii="Times New Roman" w:hAnsi="Times New Roman" w:cs="Times New Roman"/>
        </w:rPr>
        <w:t xml:space="preserve">places the </w:t>
      </w:r>
      <w:r w:rsidR="00821D3E" w:rsidRPr="000E7437">
        <w:rPr>
          <w:rFonts w:ascii="Times New Roman" w:hAnsi="Times New Roman" w:cs="Times New Roman"/>
        </w:rPr>
        <w:t xml:space="preserve">memorialiser as a </w:t>
      </w:r>
      <w:r w:rsidR="001479F5" w:rsidRPr="000E7437">
        <w:rPr>
          <w:rFonts w:ascii="Times New Roman" w:hAnsi="Times New Roman" w:cs="Times New Roman"/>
        </w:rPr>
        <w:t>witness again to</w:t>
      </w:r>
      <w:r w:rsidR="00AF64A5" w:rsidRPr="000E7437">
        <w:rPr>
          <w:rFonts w:ascii="Times New Roman" w:hAnsi="Times New Roman" w:cs="Times New Roman"/>
        </w:rPr>
        <w:t xml:space="preserve"> the loss of individual lives</w:t>
      </w:r>
      <w:r w:rsidRPr="000E7437">
        <w:rPr>
          <w:rFonts w:ascii="Times New Roman" w:hAnsi="Times New Roman" w:cs="Times New Roman"/>
        </w:rPr>
        <w:t xml:space="preserve"> in the face </w:t>
      </w:r>
      <w:r w:rsidR="001479F5" w:rsidRPr="000E7437">
        <w:rPr>
          <w:rFonts w:ascii="Times New Roman" w:hAnsi="Times New Roman" w:cs="Times New Roman"/>
        </w:rPr>
        <w:t>of an overwhelming</w:t>
      </w:r>
      <w:r w:rsidRPr="000E7437">
        <w:rPr>
          <w:rFonts w:ascii="Times New Roman" w:hAnsi="Times New Roman" w:cs="Times New Roman"/>
        </w:rPr>
        <w:t xml:space="preserve"> turn of events. </w:t>
      </w:r>
      <w:r w:rsidR="009F099B" w:rsidRPr="000E7437">
        <w:rPr>
          <w:rFonts w:ascii="Times New Roman" w:hAnsi="Times New Roman" w:cs="Times New Roman"/>
        </w:rPr>
        <w:t>The narrative effect is to</w:t>
      </w:r>
      <w:r w:rsidR="00D44BF9">
        <w:rPr>
          <w:rFonts w:ascii="Times New Roman" w:hAnsi="Times New Roman" w:cs="Times New Roman"/>
        </w:rPr>
        <w:t xml:space="preserve"> </w:t>
      </w:r>
      <w:r w:rsidR="009F099B" w:rsidRPr="000E7437">
        <w:rPr>
          <w:rFonts w:ascii="Times New Roman" w:hAnsi="Times New Roman" w:cs="Times New Roman"/>
        </w:rPr>
        <w:t>“entertain”</w:t>
      </w:r>
      <w:r w:rsidR="00890AD6" w:rsidRPr="000E7437">
        <w:rPr>
          <w:rFonts w:ascii="Times New Roman" w:hAnsi="Times New Roman" w:cs="Times New Roman"/>
        </w:rPr>
        <w:t xml:space="preserve"> the consumer </w:t>
      </w:r>
      <w:r w:rsidR="003213BA" w:rsidRPr="000E7437">
        <w:rPr>
          <w:rFonts w:ascii="Times New Roman" w:hAnsi="Times New Roman" w:cs="Times New Roman"/>
        </w:rPr>
        <w:t>viscerally to induce feelings of</w:t>
      </w:r>
      <w:r w:rsidR="00D44BF9">
        <w:rPr>
          <w:rFonts w:ascii="Times New Roman" w:hAnsi="Times New Roman" w:cs="Times New Roman"/>
        </w:rPr>
        <w:t xml:space="preserve"> </w:t>
      </w:r>
      <w:r w:rsidR="003213BA" w:rsidRPr="000E7437">
        <w:rPr>
          <w:rFonts w:ascii="Times New Roman" w:hAnsi="Times New Roman" w:cs="Times New Roman"/>
        </w:rPr>
        <w:t xml:space="preserve">loss, worry and </w:t>
      </w:r>
      <w:r w:rsidR="009F099B" w:rsidRPr="000E7437">
        <w:rPr>
          <w:rFonts w:ascii="Times New Roman" w:hAnsi="Times New Roman" w:cs="Times New Roman"/>
        </w:rPr>
        <w:t>helplessness.</w:t>
      </w:r>
    </w:p>
    <w:p w14:paraId="2F0BD9C4" w14:textId="77777777" w:rsidR="00BA523B" w:rsidRPr="000E7437" w:rsidRDefault="00BA523B" w:rsidP="000E7437">
      <w:pPr>
        <w:rPr>
          <w:rFonts w:ascii="Times New Roman" w:hAnsi="Times New Roman" w:cs="Times New Roman"/>
        </w:rPr>
      </w:pPr>
    </w:p>
    <w:p w14:paraId="176183F4" w14:textId="63707F92" w:rsidR="00BA523B" w:rsidRPr="000E7437" w:rsidRDefault="00BA523B" w:rsidP="000E7437">
      <w:pPr>
        <w:rPr>
          <w:rFonts w:ascii="Times New Roman" w:hAnsi="Times New Roman" w:cs="Times New Roman"/>
        </w:rPr>
      </w:pPr>
      <w:r w:rsidRPr="000E7437">
        <w:rPr>
          <w:rFonts w:ascii="Times New Roman" w:hAnsi="Times New Roman" w:cs="Times New Roman"/>
        </w:rPr>
        <w:t xml:space="preserve">The Wahine 50 Charitable Trust worked with local councils and others to plan and deliver a day of events to mark the 50th anniversary of the Wahine disaster – on 10 April 2018. </w:t>
      </w:r>
      <w:r w:rsidR="003213BA" w:rsidRPr="000E7437">
        <w:rPr>
          <w:rFonts w:ascii="Times New Roman" w:hAnsi="Times New Roman" w:cs="Times New Roman"/>
        </w:rPr>
        <w:t>A</w:t>
      </w:r>
      <w:r w:rsidRPr="000E7437">
        <w:rPr>
          <w:rFonts w:ascii="Times New Roman" w:hAnsi="Times New Roman" w:cs="Times New Roman"/>
        </w:rPr>
        <w:t xml:space="preserve"> dawn service at Eastbourne; a midday event on Wellington’s waterfront; a reunion lunch for survivors, rescuers, and family members of those on board; and an afternoon visit to the Wahine mem</w:t>
      </w:r>
      <w:r w:rsidR="00AF64A5" w:rsidRPr="000E7437">
        <w:rPr>
          <w:rFonts w:ascii="Times New Roman" w:hAnsi="Times New Roman" w:cs="Times New Roman"/>
        </w:rPr>
        <w:t xml:space="preserve">orials at Seatoun. </w:t>
      </w:r>
      <w:r w:rsidR="00422ABE" w:rsidRPr="000E7437">
        <w:rPr>
          <w:rFonts w:ascii="Times New Roman" w:hAnsi="Times New Roman" w:cs="Times New Roman"/>
        </w:rPr>
        <w:t>A m</w:t>
      </w:r>
      <w:r w:rsidR="00BD728F" w:rsidRPr="000E7437">
        <w:rPr>
          <w:rFonts w:ascii="Times New Roman" w:hAnsi="Times New Roman" w:cs="Times New Roman"/>
        </w:rPr>
        <w:t>ode of witn</w:t>
      </w:r>
      <w:r w:rsidR="00B667BD">
        <w:rPr>
          <w:rFonts w:ascii="Times New Roman" w:hAnsi="Times New Roman" w:cs="Times New Roman"/>
        </w:rPr>
        <w:t>e</w:t>
      </w:r>
      <w:r w:rsidR="00BD728F" w:rsidRPr="000E7437">
        <w:rPr>
          <w:rFonts w:ascii="Times New Roman" w:hAnsi="Times New Roman" w:cs="Times New Roman"/>
        </w:rPr>
        <w:t xml:space="preserve">ssing made famous by Claude </w:t>
      </w:r>
      <w:r w:rsidR="00422ABE" w:rsidRPr="000E7437">
        <w:rPr>
          <w:rFonts w:ascii="Times New Roman" w:hAnsi="Times New Roman" w:cs="Times New Roman"/>
        </w:rPr>
        <w:t xml:space="preserve">Lanzmann’s </w:t>
      </w:r>
      <w:r w:rsidR="00BD728F" w:rsidRPr="000E7437">
        <w:rPr>
          <w:rFonts w:ascii="Times New Roman" w:hAnsi="Times New Roman" w:cs="Times New Roman"/>
        </w:rPr>
        <w:t xml:space="preserve">archetypal </w:t>
      </w:r>
      <w:r w:rsidR="00422ABE" w:rsidRPr="000E7437">
        <w:rPr>
          <w:rFonts w:ascii="Times New Roman" w:hAnsi="Times New Roman" w:cs="Times New Roman"/>
        </w:rPr>
        <w:t xml:space="preserve">Shoa </w:t>
      </w:r>
      <w:r w:rsidR="00BD728F" w:rsidRPr="000E7437">
        <w:rPr>
          <w:rFonts w:ascii="Times New Roman" w:hAnsi="Times New Roman" w:cs="Times New Roman"/>
        </w:rPr>
        <w:fldChar w:fldCharType="begin"/>
      </w:r>
      <w:r w:rsidR="00BD728F" w:rsidRPr="000E7437">
        <w:rPr>
          <w:rFonts w:ascii="Times New Roman" w:hAnsi="Times New Roman" w:cs="Times New Roman"/>
        </w:rPr>
        <w:instrText xml:space="preserve"> ADDIN EN.CITE &lt;EndNote&gt;&lt;Cite&gt;&lt;Author&gt;Felman&lt;/Author&gt;&lt;Year&gt;1994&lt;/Year&gt;&lt;RecNum&gt;35&lt;/RecNum&gt;&lt;DisplayText&gt;(Felman, 1994)&lt;/DisplayText&gt;&lt;record&gt;&lt;rec-number&gt;35&lt;/rec-number&gt;&lt;foreign-keys&gt;&lt;key app="EN" db-id="9ss2s9escdwpvaed9pdpa559et5ewszzewr0" timestamp="1559603533"&gt;35&lt;/key&gt;&lt;/foreign-keys&gt;&lt;ref-type name="Book Section"&gt;5&lt;/ref-type&gt;&lt;contributors&gt;&lt;authors&gt;&lt;author&gt;Felman, Shoshana&lt;/author&gt;&lt;/authors&gt;&lt;secondary-authors&gt;&lt;author&gt;Hartman, Geoffrey&lt;/author&gt;&lt;/secondary-authors&gt;&lt;/contributors&gt;&lt;titles&gt;&lt;title&gt;&lt;style face="normal" font="default" size="100%"&gt;Film as Witness: Clause Lanzmann&amp;apos;s &lt;/style&gt;&lt;style face="italic" font="default" size="100%"&gt; Shoah&lt;/style&gt;&lt;/title&gt;&lt;secondary-title&gt;Holocaust Remembrance: The Shapes of Memory&lt;/secondary-title&gt;&lt;/titles&gt;&lt;dates&gt;&lt;year&gt;1994&lt;/year&gt;&lt;/dates&gt;&lt;pub-location&gt;Oxford&lt;/pub-location&gt;&lt;publisher&gt;Blackwell&lt;/publisher&gt;&lt;urls&gt;&lt;/urls&gt;&lt;/record&gt;&lt;/Cite&gt;&lt;/EndNote&gt;</w:instrText>
      </w:r>
      <w:r w:rsidR="00BD728F" w:rsidRPr="000E7437">
        <w:rPr>
          <w:rFonts w:ascii="Times New Roman" w:hAnsi="Times New Roman" w:cs="Times New Roman"/>
        </w:rPr>
        <w:fldChar w:fldCharType="separate"/>
      </w:r>
      <w:r w:rsidR="00BD728F" w:rsidRPr="000E7437">
        <w:rPr>
          <w:rFonts w:ascii="Times New Roman" w:hAnsi="Times New Roman" w:cs="Times New Roman"/>
        </w:rPr>
        <w:t>(</w:t>
      </w:r>
      <w:r w:rsidR="00035820" w:rsidRPr="000E7437">
        <w:rPr>
          <w:rFonts w:ascii="Times New Roman" w:hAnsi="Times New Roman" w:cs="Times New Roman"/>
        </w:rPr>
        <w:t>Felman, 1994</w:t>
      </w:r>
      <w:r w:rsidR="00BD728F" w:rsidRPr="000E7437">
        <w:rPr>
          <w:rFonts w:ascii="Times New Roman" w:hAnsi="Times New Roman" w:cs="Times New Roman"/>
        </w:rPr>
        <w:t>)</w:t>
      </w:r>
      <w:r w:rsidR="00BD728F" w:rsidRPr="000E7437">
        <w:rPr>
          <w:rFonts w:ascii="Times New Roman" w:hAnsi="Times New Roman" w:cs="Times New Roman"/>
        </w:rPr>
        <w:fldChar w:fldCharType="end"/>
      </w:r>
      <w:r w:rsidR="00BD728F" w:rsidRPr="000E7437">
        <w:rPr>
          <w:rFonts w:ascii="Times New Roman" w:hAnsi="Times New Roman" w:cs="Times New Roman"/>
        </w:rPr>
        <w:t xml:space="preserve">, </w:t>
      </w:r>
      <w:r w:rsidR="00422ABE" w:rsidRPr="000E7437">
        <w:rPr>
          <w:rFonts w:ascii="Times New Roman" w:hAnsi="Times New Roman" w:cs="Times New Roman"/>
        </w:rPr>
        <w:t xml:space="preserve">documentary film-makers recorded </w:t>
      </w:r>
      <w:r w:rsidR="006E30C1" w:rsidRPr="000E7437">
        <w:rPr>
          <w:rFonts w:ascii="Times New Roman" w:hAnsi="Times New Roman" w:cs="Times New Roman"/>
        </w:rPr>
        <w:t>first ha</w:t>
      </w:r>
      <w:r w:rsidR="003213BA" w:rsidRPr="000E7437">
        <w:rPr>
          <w:rFonts w:ascii="Times New Roman" w:hAnsi="Times New Roman" w:cs="Times New Roman"/>
        </w:rPr>
        <w:t>n</w:t>
      </w:r>
      <w:r w:rsidR="006E30C1" w:rsidRPr="000E7437">
        <w:rPr>
          <w:rFonts w:ascii="Times New Roman" w:hAnsi="Times New Roman" w:cs="Times New Roman"/>
        </w:rPr>
        <w:t xml:space="preserve">d accounts </w:t>
      </w:r>
      <w:r w:rsidR="00AF64A5" w:rsidRPr="000E7437">
        <w:rPr>
          <w:rFonts w:ascii="Times New Roman" w:hAnsi="Times New Roman" w:cs="Times New Roman"/>
        </w:rPr>
        <w:t>with</w:t>
      </w:r>
      <w:r w:rsidRPr="000E7437">
        <w:rPr>
          <w:rFonts w:ascii="Times New Roman" w:hAnsi="Times New Roman" w:cs="Times New Roman"/>
        </w:rPr>
        <w:t xml:space="preserve"> survivors, rescuers and </w:t>
      </w:r>
      <w:r w:rsidR="00BD728F" w:rsidRPr="000E7437">
        <w:rPr>
          <w:rFonts w:ascii="Times New Roman" w:hAnsi="Times New Roman" w:cs="Times New Roman"/>
        </w:rPr>
        <w:t xml:space="preserve">the </w:t>
      </w:r>
      <w:r w:rsidRPr="000E7437">
        <w:rPr>
          <w:rFonts w:ascii="Times New Roman" w:hAnsi="Times New Roman" w:cs="Times New Roman"/>
        </w:rPr>
        <w:t xml:space="preserve">families of those involved ‘to help ensure future generations understand the very intense personal experiences many had 50 years ago, and the impact it had on their lives’ </w:t>
      </w:r>
      <w:r w:rsidRPr="000E7437">
        <w:rPr>
          <w:rFonts w:ascii="Times New Roman" w:hAnsi="Times New Roman" w:cs="Times New Roman"/>
        </w:rPr>
        <w:fldChar w:fldCharType="begin"/>
      </w:r>
      <w:r w:rsidRPr="000E7437">
        <w:rPr>
          <w:rFonts w:ascii="Times New Roman" w:hAnsi="Times New Roman" w:cs="Times New Roman"/>
        </w:rPr>
        <w:instrText xml:space="preserve"> ADDIN EN.CITE &lt;EndNote&gt;&lt;Cite&gt;&lt;Author&gt;Ministry for Culture and Heritage&lt;/Author&gt;&lt;Year&gt;2018&lt;/Year&gt;&lt;RecNum&gt;33&lt;/RecNum&gt;&lt;DisplayText&gt;(Ministry for Culture and Heritage, 2018)&lt;/DisplayText&gt;&lt;record&gt;&lt;rec-number&gt;33&lt;/rec-number&gt;&lt;foreign-keys&gt;&lt;key app="EN" db-id="9ss2s9escdwpvaed9pdpa559et5ewszzewr0" timestamp="1559362844"&gt;33&lt;/key&gt;&lt;/foreign-keys&gt;&lt;ref-type name="Online Multimedia"&gt;48&lt;/ref-type&gt;&lt;contributors&gt;&lt;authors&gt;&lt;author&gt;Ministry for Culture and Heritage,&lt;/author&gt;&lt;/authors&gt;&lt;/contributors&gt;&lt;titles&gt;&lt;title&gt;The Wahine Disaster - Catalyst for Change &lt;/title&gt;&lt;/titles&gt;&lt;dates&gt;&lt;year&gt;2018&lt;/year&gt;&lt;pub-dates&gt;&lt;date&gt;30 May 2019&lt;/date&gt;&lt;/pub-dates&gt;&lt;/dates&gt;&lt;urls&gt;&lt;related-urls&gt;&lt;url&gt;https://mch.govt.nz/wahine-disaster-catalyst-change&lt;/url&gt;&lt;/related-urls&gt;&lt;/urls&gt;&lt;/record&gt;&lt;/Cite&gt;&lt;/EndNote&gt;</w:instrText>
      </w:r>
      <w:r w:rsidRPr="000E7437">
        <w:rPr>
          <w:rFonts w:ascii="Times New Roman" w:hAnsi="Times New Roman" w:cs="Times New Roman"/>
        </w:rPr>
        <w:fldChar w:fldCharType="separate"/>
      </w:r>
      <w:r w:rsidRPr="000E7437">
        <w:rPr>
          <w:rFonts w:ascii="Times New Roman" w:hAnsi="Times New Roman" w:cs="Times New Roman"/>
        </w:rPr>
        <w:t>(</w:t>
      </w:r>
      <w:r w:rsidR="00035820" w:rsidRPr="000E7437">
        <w:rPr>
          <w:rFonts w:ascii="Times New Roman" w:hAnsi="Times New Roman" w:cs="Times New Roman"/>
        </w:rPr>
        <w:t>Ministry for Culture and Heritage, 2018</w:t>
      </w:r>
      <w:r w:rsidRPr="000E7437">
        <w:rPr>
          <w:rFonts w:ascii="Times New Roman" w:hAnsi="Times New Roman" w:cs="Times New Roman"/>
        </w:rPr>
        <w:t>)</w:t>
      </w:r>
      <w:r w:rsidRPr="000E7437">
        <w:rPr>
          <w:rFonts w:ascii="Times New Roman" w:hAnsi="Times New Roman" w:cs="Times New Roman"/>
        </w:rPr>
        <w:fldChar w:fldCharType="end"/>
      </w:r>
      <w:r w:rsidR="009F099B" w:rsidRPr="000E7437">
        <w:rPr>
          <w:rFonts w:ascii="Times New Roman" w:hAnsi="Times New Roman" w:cs="Times New Roman"/>
        </w:rPr>
        <w:t xml:space="preserve">. </w:t>
      </w:r>
      <w:r w:rsidRPr="000E7437">
        <w:rPr>
          <w:rFonts w:ascii="Times New Roman" w:hAnsi="Times New Roman" w:cs="Times New Roman"/>
        </w:rPr>
        <w:t>The recently elected Prime Minister</w:t>
      </w:r>
      <w:r w:rsidR="00DC2B60" w:rsidRPr="000E7437">
        <w:rPr>
          <w:rFonts w:ascii="Times New Roman" w:hAnsi="Times New Roman" w:cs="Times New Roman"/>
        </w:rPr>
        <w:t>, Jacinda Ardern,</w:t>
      </w:r>
      <w:r w:rsidRPr="000E7437">
        <w:rPr>
          <w:rFonts w:ascii="Times New Roman" w:hAnsi="Times New Roman" w:cs="Times New Roman"/>
        </w:rPr>
        <w:t xml:space="preserve"> </w:t>
      </w:r>
      <w:r w:rsidR="00DC2B60" w:rsidRPr="000E7437">
        <w:rPr>
          <w:rFonts w:ascii="Times New Roman" w:hAnsi="Times New Roman" w:cs="Times New Roman"/>
        </w:rPr>
        <w:t xml:space="preserve">directs her audience at the </w:t>
      </w:r>
      <w:r w:rsidRPr="000E7437">
        <w:rPr>
          <w:rFonts w:ascii="Times New Roman" w:hAnsi="Times New Roman" w:cs="Times New Roman"/>
        </w:rPr>
        <w:t>commemoration,</w:t>
      </w:r>
      <w:r w:rsidR="00DC2B60" w:rsidRPr="000E7437">
        <w:rPr>
          <w:rFonts w:ascii="Times New Roman" w:hAnsi="Times New Roman" w:cs="Times New Roman"/>
        </w:rPr>
        <w:t xml:space="preserve"> to consider that the</w:t>
      </w:r>
      <w:r w:rsidR="00CE58C9" w:rsidRPr="000E7437">
        <w:rPr>
          <w:rFonts w:ascii="Times New Roman" w:hAnsi="Times New Roman" w:cs="Times New Roman"/>
        </w:rPr>
        <w:t xml:space="preserve"> </w:t>
      </w:r>
      <w:r w:rsidR="00DC2B60" w:rsidRPr="000E7437">
        <w:rPr>
          <w:rFonts w:ascii="Times New Roman" w:hAnsi="Times New Roman" w:cs="Times New Roman"/>
        </w:rPr>
        <w:t>‘</w:t>
      </w:r>
      <w:r w:rsidRPr="000E7437">
        <w:rPr>
          <w:rFonts w:ascii="Times New Roman" w:hAnsi="Times New Roman" w:cs="Times New Roman"/>
        </w:rPr>
        <w:t>legacy of the Wahine is one of sadness for the lives lost but also on</w:t>
      </w:r>
      <w:r w:rsidR="003213BA" w:rsidRPr="000E7437">
        <w:rPr>
          <w:rFonts w:ascii="Times New Roman" w:hAnsi="Times New Roman" w:cs="Times New Roman"/>
        </w:rPr>
        <w:t xml:space="preserve">e of gratitude to the rescuer. </w:t>
      </w:r>
      <w:r w:rsidR="00821D3E" w:rsidRPr="000E7437">
        <w:rPr>
          <w:rFonts w:ascii="Times New Roman" w:hAnsi="Times New Roman" w:cs="Times New Roman"/>
        </w:rPr>
        <w:t xml:space="preserve">Recognising events, such as </w:t>
      </w:r>
      <w:r w:rsidRPr="000E7437">
        <w:rPr>
          <w:rFonts w:ascii="Times New Roman" w:hAnsi="Times New Roman" w:cs="Times New Roman"/>
        </w:rPr>
        <w:t xml:space="preserve">the Wahine tragedy, ensures New Zealanders are aware of our history. It's important that we learn from these tragedies and continue to build our resilience as a country’ </w:t>
      </w:r>
      <w:r w:rsidRPr="000E7437">
        <w:rPr>
          <w:rFonts w:ascii="Times New Roman" w:hAnsi="Times New Roman" w:cs="Times New Roman"/>
        </w:rPr>
        <w:fldChar w:fldCharType="begin"/>
      </w:r>
      <w:r w:rsidRPr="000E7437">
        <w:rPr>
          <w:rFonts w:ascii="Times New Roman" w:hAnsi="Times New Roman" w:cs="Times New Roman"/>
        </w:rPr>
        <w:instrText xml:space="preserve"> ADDIN EN.CITE &lt;EndNote&gt;&lt;Cite&gt;&lt;Author&gt;One News&lt;/Author&gt;&lt;Year&gt;2018&lt;/Year&gt;&lt;RecNum&gt;32&lt;/RecNum&gt;&lt;DisplayText&gt;(One News, 2018)&lt;/DisplayText&gt;&lt;record&gt;&lt;rec-number&gt;32&lt;/rec-number&gt;&lt;foreign-keys&gt;&lt;key app="EN" db-id="9ss2s9escdwpvaed9pdpa559et5ewszzewr0" timestamp="1559362265"&gt;32&lt;/key&gt;&lt;/foreign-keys&gt;&lt;ref-type name="Film or Broadcast"&gt;21&lt;/ref-type&gt;&lt;contributors&gt;&lt;authors&gt;&lt;author&gt;One News,&lt;/author&gt;&lt;/authors&gt;&lt;tertiary-authors&gt;&lt;author&gt;1 News  Now&lt;/author&gt;&lt;/tertiary-authors&gt;&lt;/contributors&gt;&lt;titles&gt;&lt;title&gt;Wahine 50th years on: Jacinda Ardern pays tribute to victims and survivors of 1968 ferry tragedy&lt;/title&gt;&lt;/titles&gt;&lt;dates&gt;&lt;year&gt;2018&lt;/year&gt;&lt;pub-dates&gt;&lt;date&gt;10 April  2018&lt;/date&gt;&lt;/pub-dates&gt;&lt;/dates&gt;&lt;urls&gt;&lt;related-urls&gt;&lt;url&gt;https://www.tvnz.co.nz/one-news/new-zealand/wahine-50th-years-jacinda-ardern-pays-tribute-victims-and-survivors-1968-ferry-tragedy&lt;/url&gt;&lt;/related-urls&gt;&lt;/urls&gt;&lt;/record&gt;&lt;/Cite&gt;&lt;/EndNote&gt;</w:instrText>
      </w:r>
      <w:r w:rsidRPr="000E7437">
        <w:rPr>
          <w:rFonts w:ascii="Times New Roman" w:hAnsi="Times New Roman" w:cs="Times New Roman"/>
        </w:rPr>
        <w:fldChar w:fldCharType="separate"/>
      </w:r>
      <w:r w:rsidRPr="000E7437">
        <w:rPr>
          <w:rFonts w:ascii="Times New Roman" w:hAnsi="Times New Roman" w:cs="Times New Roman"/>
        </w:rPr>
        <w:t>(</w:t>
      </w:r>
      <w:r w:rsidR="00035820" w:rsidRPr="000E7437">
        <w:rPr>
          <w:rFonts w:ascii="Times New Roman" w:hAnsi="Times New Roman" w:cs="Times New Roman"/>
        </w:rPr>
        <w:t>One News, 2018</w:t>
      </w:r>
      <w:r w:rsidRPr="000E7437">
        <w:rPr>
          <w:rFonts w:ascii="Times New Roman" w:hAnsi="Times New Roman" w:cs="Times New Roman"/>
        </w:rPr>
        <w:t>)</w:t>
      </w:r>
      <w:r w:rsidRPr="000E7437">
        <w:rPr>
          <w:rFonts w:ascii="Times New Roman" w:hAnsi="Times New Roman" w:cs="Times New Roman"/>
        </w:rPr>
        <w:fldChar w:fldCharType="end"/>
      </w:r>
      <w:r w:rsidRPr="000E7437">
        <w:rPr>
          <w:rFonts w:ascii="Times New Roman" w:hAnsi="Times New Roman" w:cs="Times New Roman"/>
        </w:rPr>
        <w:t>.</w:t>
      </w:r>
    </w:p>
    <w:p w14:paraId="5B2599A7" w14:textId="7871794E" w:rsidR="00B54712" w:rsidRPr="000E7437" w:rsidRDefault="00B54712" w:rsidP="000E7437">
      <w:pPr>
        <w:rPr>
          <w:rFonts w:ascii="Times New Roman" w:hAnsi="Times New Roman" w:cs="Times New Roman"/>
        </w:rPr>
      </w:pPr>
    </w:p>
    <w:p w14:paraId="686F2B26" w14:textId="23DA13C3" w:rsidR="009F099B" w:rsidRPr="000E7437" w:rsidRDefault="00DF2BF2" w:rsidP="000E7437">
      <w:pPr>
        <w:rPr>
          <w:rFonts w:ascii="Times New Roman" w:hAnsi="Times New Roman" w:cs="Times New Roman"/>
        </w:rPr>
      </w:pPr>
      <w:r w:rsidRPr="000E7437">
        <w:rPr>
          <w:rFonts w:ascii="Times New Roman" w:hAnsi="Times New Roman" w:cs="Times New Roman"/>
        </w:rPr>
        <w:t>Both the Penguin a</w:t>
      </w:r>
      <w:r w:rsidR="0001380B" w:rsidRPr="000E7437">
        <w:rPr>
          <w:rFonts w:ascii="Times New Roman" w:hAnsi="Times New Roman" w:cs="Times New Roman"/>
        </w:rPr>
        <w:t>nd the Wahine</w:t>
      </w:r>
      <w:r w:rsidR="00CE58C9" w:rsidRPr="000E7437">
        <w:rPr>
          <w:rFonts w:ascii="Times New Roman" w:hAnsi="Times New Roman" w:cs="Times New Roman"/>
        </w:rPr>
        <w:t xml:space="preserve"> </w:t>
      </w:r>
      <w:r w:rsidR="0001380B" w:rsidRPr="000E7437">
        <w:rPr>
          <w:rFonts w:ascii="Times New Roman" w:hAnsi="Times New Roman" w:cs="Times New Roman"/>
        </w:rPr>
        <w:t xml:space="preserve">are significant </w:t>
      </w:r>
      <w:r w:rsidRPr="000E7437">
        <w:rPr>
          <w:rFonts w:ascii="Times New Roman" w:hAnsi="Times New Roman" w:cs="Times New Roman"/>
        </w:rPr>
        <w:t>maritime disasters</w:t>
      </w:r>
      <w:r w:rsidR="00CE58C9" w:rsidRPr="000E7437">
        <w:rPr>
          <w:rFonts w:ascii="Times New Roman" w:hAnsi="Times New Roman" w:cs="Times New Roman"/>
        </w:rPr>
        <w:t xml:space="preserve"> </w:t>
      </w:r>
      <w:r w:rsidR="00DC2B60" w:rsidRPr="000E7437">
        <w:rPr>
          <w:rFonts w:ascii="Times New Roman" w:hAnsi="Times New Roman" w:cs="Times New Roman"/>
        </w:rPr>
        <w:t>in</w:t>
      </w:r>
      <w:r w:rsidR="00CE58C9" w:rsidRPr="000E7437">
        <w:rPr>
          <w:rFonts w:ascii="Times New Roman" w:hAnsi="Times New Roman" w:cs="Times New Roman"/>
        </w:rPr>
        <w:t xml:space="preserve"> </w:t>
      </w:r>
      <w:r w:rsidR="001479F5" w:rsidRPr="000E7437">
        <w:rPr>
          <w:rFonts w:ascii="Times New Roman" w:hAnsi="Times New Roman" w:cs="Times New Roman"/>
        </w:rPr>
        <w:t>Aotearoa New Zealand</w:t>
      </w:r>
      <w:r w:rsidR="0001380B" w:rsidRPr="000E7437">
        <w:rPr>
          <w:rFonts w:ascii="Times New Roman" w:hAnsi="Times New Roman" w:cs="Times New Roman"/>
        </w:rPr>
        <w:t xml:space="preserve"> </w:t>
      </w:r>
      <w:r w:rsidR="00DC2B60" w:rsidRPr="000E7437">
        <w:rPr>
          <w:rFonts w:ascii="Times New Roman" w:hAnsi="Times New Roman" w:cs="Times New Roman"/>
        </w:rPr>
        <w:t>waters that represent t</w:t>
      </w:r>
      <w:r w:rsidRPr="000E7437">
        <w:rPr>
          <w:rFonts w:ascii="Times New Roman" w:hAnsi="Times New Roman" w:cs="Times New Roman"/>
        </w:rPr>
        <w:t>he dangers</w:t>
      </w:r>
      <w:r w:rsidR="00EB629E" w:rsidRPr="000E7437">
        <w:rPr>
          <w:rFonts w:ascii="Times New Roman" w:hAnsi="Times New Roman" w:cs="Times New Roman"/>
        </w:rPr>
        <w:t xml:space="preserve"> </w:t>
      </w:r>
      <w:r w:rsidR="00DC2B60" w:rsidRPr="000E7437">
        <w:rPr>
          <w:rFonts w:ascii="Times New Roman" w:hAnsi="Times New Roman" w:cs="Times New Roman"/>
        </w:rPr>
        <w:t xml:space="preserve">of crossing </w:t>
      </w:r>
      <w:r w:rsidR="007A726C" w:rsidRPr="000E7437">
        <w:rPr>
          <w:rFonts w:ascii="Times New Roman" w:hAnsi="Times New Roman" w:cs="Times New Roman"/>
        </w:rPr>
        <w:t>Raukawa Moana (</w:t>
      </w:r>
      <w:r w:rsidRPr="000E7437">
        <w:rPr>
          <w:rFonts w:ascii="Times New Roman" w:hAnsi="Times New Roman" w:cs="Times New Roman"/>
        </w:rPr>
        <w:t>Cook Strait</w:t>
      </w:r>
      <w:r w:rsidR="007A726C" w:rsidRPr="000E7437">
        <w:rPr>
          <w:rFonts w:ascii="Times New Roman" w:hAnsi="Times New Roman" w:cs="Times New Roman"/>
        </w:rPr>
        <w:t xml:space="preserve">). It is </w:t>
      </w:r>
      <w:r w:rsidR="00DC2B60" w:rsidRPr="000E7437">
        <w:rPr>
          <w:rFonts w:ascii="Times New Roman" w:hAnsi="Times New Roman" w:cs="Times New Roman"/>
        </w:rPr>
        <w:t>beset with strong currents</w:t>
      </w:r>
      <w:r w:rsidRPr="000E7437">
        <w:rPr>
          <w:rFonts w:ascii="Times New Roman" w:hAnsi="Times New Roman" w:cs="Times New Roman"/>
        </w:rPr>
        <w:t xml:space="preserve"> </w:t>
      </w:r>
      <w:r w:rsidR="007A726C" w:rsidRPr="000E7437">
        <w:rPr>
          <w:rFonts w:ascii="Times New Roman" w:hAnsi="Times New Roman" w:cs="Times New Roman"/>
        </w:rPr>
        <w:t>from the convergence of</w:t>
      </w:r>
      <w:r w:rsidR="00CE58C9" w:rsidRPr="000E7437">
        <w:rPr>
          <w:rFonts w:ascii="Times New Roman" w:hAnsi="Times New Roman" w:cs="Times New Roman"/>
        </w:rPr>
        <w:t xml:space="preserve"> </w:t>
      </w:r>
      <w:r w:rsidR="007A726C" w:rsidRPr="000E7437">
        <w:rPr>
          <w:rFonts w:ascii="Times New Roman" w:hAnsi="Times New Roman" w:cs="Times New Roman"/>
        </w:rPr>
        <w:t>Tasman and Pacific waters and rough weather</w:t>
      </w:r>
      <w:r w:rsidR="00CE58C9" w:rsidRPr="000E7437">
        <w:rPr>
          <w:rFonts w:ascii="Times New Roman" w:hAnsi="Times New Roman" w:cs="Times New Roman"/>
        </w:rPr>
        <w:t xml:space="preserve"> </w:t>
      </w:r>
      <w:r w:rsidR="007A726C" w:rsidRPr="000E7437">
        <w:rPr>
          <w:rFonts w:ascii="Times New Roman" w:hAnsi="Times New Roman" w:cs="Times New Roman"/>
        </w:rPr>
        <w:t>blown up from</w:t>
      </w:r>
      <w:r w:rsidR="00CE58C9" w:rsidRPr="000E7437">
        <w:rPr>
          <w:rFonts w:ascii="Times New Roman" w:hAnsi="Times New Roman" w:cs="Times New Roman"/>
        </w:rPr>
        <w:t xml:space="preserve"> </w:t>
      </w:r>
      <w:r w:rsidR="007A726C" w:rsidRPr="000E7437">
        <w:rPr>
          <w:rFonts w:ascii="Times New Roman" w:hAnsi="Times New Roman" w:cs="Times New Roman"/>
        </w:rPr>
        <w:t xml:space="preserve">the relative proximity of Antarctica. And while Raukawa Moana </w:t>
      </w:r>
      <w:r w:rsidRPr="000E7437">
        <w:rPr>
          <w:rFonts w:ascii="Times New Roman" w:hAnsi="Times New Roman" w:cs="Times New Roman"/>
        </w:rPr>
        <w:t>continues to be a site</w:t>
      </w:r>
      <w:r w:rsidR="007A726C" w:rsidRPr="000E7437">
        <w:rPr>
          <w:rFonts w:ascii="Times New Roman" w:hAnsi="Times New Roman" w:cs="Times New Roman"/>
        </w:rPr>
        <w:t xml:space="preserve"> of heavy water traffic between </w:t>
      </w:r>
      <w:r w:rsidRPr="000E7437">
        <w:rPr>
          <w:rFonts w:ascii="Times New Roman" w:hAnsi="Times New Roman" w:cs="Times New Roman"/>
        </w:rPr>
        <w:t>the two main islands</w:t>
      </w:r>
      <w:r w:rsidR="007A726C" w:rsidRPr="000E7437">
        <w:rPr>
          <w:rFonts w:ascii="Times New Roman" w:hAnsi="Times New Roman" w:cs="Times New Roman"/>
        </w:rPr>
        <w:t xml:space="preserve"> of Aotearoa New Zealand,</w:t>
      </w:r>
      <w:r w:rsidR="00D44BF9">
        <w:rPr>
          <w:rFonts w:ascii="Times New Roman" w:hAnsi="Times New Roman" w:cs="Times New Roman"/>
        </w:rPr>
        <w:t xml:space="preserve"> </w:t>
      </w:r>
      <w:r w:rsidR="00511CFE" w:rsidRPr="000E7437">
        <w:rPr>
          <w:rFonts w:ascii="Times New Roman" w:hAnsi="Times New Roman" w:cs="Times New Roman"/>
        </w:rPr>
        <w:t xml:space="preserve">for some, </w:t>
      </w:r>
      <w:r w:rsidR="007A726C" w:rsidRPr="000E7437">
        <w:rPr>
          <w:rFonts w:ascii="Times New Roman" w:hAnsi="Times New Roman" w:cs="Times New Roman"/>
        </w:rPr>
        <w:t xml:space="preserve">its perils are looked upon in awe, while </w:t>
      </w:r>
      <w:r w:rsidR="003213BA" w:rsidRPr="000E7437">
        <w:rPr>
          <w:rFonts w:ascii="Times New Roman" w:hAnsi="Times New Roman" w:cs="Times New Roman"/>
        </w:rPr>
        <w:t xml:space="preserve">for others, it is a risk that </w:t>
      </w:r>
      <w:r w:rsidR="007A726C" w:rsidRPr="000E7437">
        <w:rPr>
          <w:rFonts w:ascii="Times New Roman" w:hAnsi="Times New Roman" w:cs="Times New Roman"/>
        </w:rPr>
        <w:t>need</w:t>
      </w:r>
      <w:r w:rsidR="003213BA" w:rsidRPr="000E7437">
        <w:rPr>
          <w:rFonts w:ascii="Times New Roman" w:hAnsi="Times New Roman" w:cs="Times New Roman"/>
        </w:rPr>
        <w:t>s</w:t>
      </w:r>
      <w:r w:rsidR="007A726C" w:rsidRPr="000E7437">
        <w:rPr>
          <w:rFonts w:ascii="Times New Roman" w:hAnsi="Times New Roman" w:cs="Times New Roman"/>
        </w:rPr>
        <w:t xml:space="preserve"> to be managed</w:t>
      </w:r>
      <w:r w:rsidRPr="000E7437">
        <w:rPr>
          <w:rFonts w:ascii="Times New Roman" w:hAnsi="Times New Roman" w:cs="Times New Roman"/>
        </w:rPr>
        <w:t xml:space="preserve">. </w:t>
      </w:r>
    </w:p>
    <w:p w14:paraId="5D5FD600" w14:textId="77777777" w:rsidR="009F099B" w:rsidRPr="000E7437" w:rsidRDefault="009F099B" w:rsidP="000E7437">
      <w:pPr>
        <w:rPr>
          <w:rFonts w:ascii="Times New Roman" w:hAnsi="Times New Roman" w:cs="Times New Roman"/>
        </w:rPr>
      </w:pPr>
    </w:p>
    <w:p w14:paraId="05A4E153" w14:textId="6DDAFE65" w:rsidR="00024F55" w:rsidRPr="000E7437" w:rsidRDefault="00104B8B" w:rsidP="000E7437">
      <w:pPr>
        <w:rPr>
          <w:rFonts w:ascii="Times New Roman" w:hAnsi="Times New Roman" w:cs="Times New Roman"/>
        </w:rPr>
      </w:pPr>
      <w:r w:rsidRPr="000E7437">
        <w:rPr>
          <w:rFonts w:ascii="Times New Roman" w:hAnsi="Times New Roman" w:cs="Times New Roman"/>
        </w:rPr>
        <w:t>M</w:t>
      </w:r>
      <w:r w:rsidR="00D40E36" w:rsidRPr="000E7437">
        <w:rPr>
          <w:rFonts w:ascii="Times New Roman" w:hAnsi="Times New Roman" w:cs="Times New Roman"/>
        </w:rPr>
        <w:t>ulti-layered memorials to both the</w:t>
      </w:r>
      <w:r w:rsidR="007A726C" w:rsidRPr="000E7437">
        <w:rPr>
          <w:rFonts w:ascii="Times New Roman" w:hAnsi="Times New Roman" w:cs="Times New Roman"/>
        </w:rPr>
        <w:t xml:space="preserve"> Penguin and the </w:t>
      </w:r>
      <w:r w:rsidR="00D40E36" w:rsidRPr="000E7437">
        <w:rPr>
          <w:rFonts w:ascii="Times New Roman" w:hAnsi="Times New Roman" w:cs="Times New Roman"/>
        </w:rPr>
        <w:t>Wahine</w:t>
      </w:r>
      <w:r w:rsidRPr="000E7437">
        <w:rPr>
          <w:rFonts w:ascii="Times New Roman" w:hAnsi="Times New Roman" w:cs="Times New Roman"/>
        </w:rPr>
        <w:t xml:space="preserve"> </w:t>
      </w:r>
      <w:r w:rsidR="00D40E36" w:rsidRPr="000E7437">
        <w:rPr>
          <w:rFonts w:ascii="Times New Roman" w:hAnsi="Times New Roman" w:cs="Times New Roman"/>
        </w:rPr>
        <w:t>call Wellington’s roc</w:t>
      </w:r>
      <w:r w:rsidR="005D0DC6" w:rsidRPr="000E7437">
        <w:rPr>
          <w:rFonts w:ascii="Times New Roman" w:hAnsi="Times New Roman" w:cs="Times New Roman"/>
        </w:rPr>
        <w:t xml:space="preserve">ky coast into </w:t>
      </w:r>
      <w:r w:rsidRPr="000E7437">
        <w:rPr>
          <w:rFonts w:ascii="Times New Roman" w:hAnsi="Times New Roman" w:cs="Times New Roman"/>
        </w:rPr>
        <w:t>broader commun</w:t>
      </w:r>
      <w:r w:rsidR="00B667BD">
        <w:rPr>
          <w:rFonts w:ascii="Times New Roman" w:hAnsi="Times New Roman" w:cs="Times New Roman"/>
        </w:rPr>
        <w:t>i</w:t>
      </w:r>
      <w:r w:rsidRPr="000E7437">
        <w:rPr>
          <w:rFonts w:ascii="Times New Roman" w:hAnsi="Times New Roman" w:cs="Times New Roman"/>
        </w:rPr>
        <w:t>ti</w:t>
      </w:r>
      <w:r w:rsidR="005D0DC6" w:rsidRPr="000E7437">
        <w:rPr>
          <w:rFonts w:ascii="Times New Roman" w:hAnsi="Times New Roman" w:cs="Times New Roman"/>
        </w:rPr>
        <w:t xml:space="preserve">es of dark tourism sites </w:t>
      </w:r>
      <w:r w:rsidR="00D40E36" w:rsidRPr="000E7437">
        <w:rPr>
          <w:rFonts w:ascii="Times New Roman" w:hAnsi="Times New Roman" w:cs="Times New Roman"/>
        </w:rPr>
        <w:t>where visitors can browse in depth displays in the local maritime museum</w:t>
      </w:r>
      <w:r w:rsidR="005D0DC6" w:rsidRPr="000E7437">
        <w:rPr>
          <w:rFonts w:ascii="Times New Roman" w:hAnsi="Times New Roman" w:cs="Times New Roman"/>
        </w:rPr>
        <w:t xml:space="preserve"> or </w:t>
      </w:r>
      <w:r w:rsidR="00D40E36" w:rsidRPr="000E7437">
        <w:rPr>
          <w:rFonts w:ascii="Times New Roman" w:hAnsi="Times New Roman" w:cs="Times New Roman"/>
        </w:rPr>
        <w:t xml:space="preserve">track down </w:t>
      </w:r>
      <w:r w:rsidRPr="000E7437">
        <w:rPr>
          <w:rFonts w:ascii="Times New Roman" w:hAnsi="Times New Roman" w:cs="Times New Roman"/>
        </w:rPr>
        <w:t>the</w:t>
      </w:r>
      <w:r w:rsidR="00CE58C9" w:rsidRPr="000E7437">
        <w:rPr>
          <w:rFonts w:ascii="Times New Roman" w:hAnsi="Times New Roman" w:cs="Times New Roman"/>
        </w:rPr>
        <w:t xml:space="preserve"> </w:t>
      </w:r>
      <w:r w:rsidRPr="000E7437">
        <w:rPr>
          <w:rFonts w:ascii="Times New Roman" w:hAnsi="Times New Roman" w:cs="Times New Roman"/>
        </w:rPr>
        <w:t>g</w:t>
      </w:r>
      <w:r w:rsidR="001479F5" w:rsidRPr="000E7437">
        <w:rPr>
          <w:rFonts w:ascii="Times New Roman" w:hAnsi="Times New Roman" w:cs="Times New Roman"/>
        </w:rPr>
        <w:t>raves of th</w:t>
      </w:r>
      <w:r w:rsidRPr="000E7437">
        <w:rPr>
          <w:rFonts w:ascii="Times New Roman" w:hAnsi="Times New Roman" w:cs="Times New Roman"/>
        </w:rPr>
        <w:t xml:space="preserve">ose who were </w:t>
      </w:r>
      <w:r w:rsidR="00D40E36" w:rsidRPr="000E7437">
        <w:rPr>
          <w:rFonts w:ascii="Times New Roman" w:hAnsi="Times New Roman" w:cs="Times New Roman"/>
        </w:rPr>
        <w:t>found</w:t>
      </w:r>
      <w:r w:rsidR="005D0DC6" w:rsidRPr="000E7437">
        <w:rPr>
          <w:rFonts w:ascii="Times New Roman" w:hAnsi="Times New Roman" w:cs="Times New Roman"/>
        </w:rPr>
        <w:t>,</w:t>
      </w:r>
      <w:r w:rsidR="00D40E36" w:rsidRPr="000E7437">
        <w:rPr>
          <w:rFonts w:ascii="Times New Roman" w:hAnsi="Times New Roman" w:cs="Times New Roman"/>
        </w:rPr>
        <w:t xml:space="preserve"> in local cemeteries, and take a refreshing walk r</w:t>
      </w:r>
      <w:r w:rsidR="005D0DC6" w:rsidRPr="000E7437">
        <w:rPr>
          <w:rFonts w:ascii="Times New Roman" w:hAnsi="Times New Roman" w:cs="Times New Roman"/>
        </w:rPr>
        <w:t>ound the headlands and bays of the</w:t>
      </w:r>
      <w:r w:rsidR="00D40E36" w:rsidRPr="000E7437">
        <w:rPr>
          <w:rFonts w:ascii="Times New Roman" w:hAnsi="Times New Roman" w:cs="Times New Roman"/>
        </w:rPr>
        <w:t xml:space="preserve"> harbour, gui</w:t>
      </w:r>
      <w:r w:rsidR="005D0DC6" w:rsidRPr="000E7437">
        <w:rPr>
          <w:rFonts w:ascii="Times New Roman" w:hAnsi="Times New Roman" w:cs="Times New Roman"/>
        </w:rPr>
        <w:t xml:space="preserve">ded by their favourite tourist app </w:t>
      </w:r>
      <w:r w:rsidR="00D40E36" w:rsidRPr="000E7437">
        <w:rPr>
          <w:rFonts w:ascii="Times New Roman" w:hAnsi="Times New Roman" w:cs="Times New Roman"/>
        </w:rPr>
        <w:t>such as Tripadvisor ™</w:t>
      </w:r>
      <w:r w:rsidR="007E2CA5" w:rsidRPr="000E7437">
        <w:rPr>
          <w:rFonts w:ascii="Times New Roman" w:hAnsi="Times New Roman" w:cs="Times New Roman"/>
        </w:rPr>
        <w:t xml:space="preserve"> that</w:t>
      </w:r>
      <w:r w:rsidR="00CE58C9" w:rsidRPr="000E7437">
        <w:rPr>
          <w:rFonts w:ascii="Times New Roman" w:hAnsi="Times New Roman" w:cs="Times New Roman"/>
        </w:rPr>
        <w:t xml:space="preserve"> </w:t>
      </w:r>
      <w:r w:rsidR="007E2CA5" w:rsidRPr="000E7437">
        <w:rPr>
          <w:rFonts w:ascii="Times New Roman" w:hAnsi="Times New Roman" w:cs="Times New Roman"/>
        </w:rPr>
        <w:t>links the traveller into</w:t>
      </w:r>
      <w:r w:rsidR="00CE58C9" w:rsidRPr="000E7437">
        <w:rPr>
          <w:rFonts w:ascii="Times New Roman" w:hAnsi="Times New Roman" w:cs="Times New Roman"/>
        </w:rPr>
        <w:t xml:space="preserve"> </w:t>
      </w:r>
      <w:r w:rsidR="007E2CA5" w:rsidRPr="000E7437">
        <w:rPr>
          <w:rFonts w:ascii="Times New Roman" w:hAnsi="Times New Roman" w:cs="Times New Roman"/>
        </w:rPr>
        <w:t>a network of commerci</w:t>
      </w:r>
      <w:r w:rsidR="005D0DC6" w:rsidRPr="000E7437">
        <w:rPr>
          <w:rFonts w:ascii="Times New Roman" w:hAnsi="Times New Roman" w:cs="Times New Roman"/>
        </w:rPr>
        <w:t xml:space="preserve">al tours that </w:t>
      </w:r>
      <w:r w:rsidRPr="000E7437">
        <w:rPr>
          <w:rFonts w:ascii="Times New Roman" w:hAnsi="Times New Roman" w:cs="Times New Roman"/>
        </w:rPr>
        <w:t>take them to key memorial</w:t>
      </w:r>
      <w:r w:rsidR="00CE58C9" w:rsidRPr="000E7437">
        <w:rPr>
          <w:rFonts w:ascii="Times New Roman" w:hAnsi="Times New Roman" w:cs="Times New Roman"/>
        </w:rPr>
        <w:t xml:space="preserve"> </w:t>
      </w:r>
      <w:r w:rsidR="007E2CA5" w:rsidRPr="000E7437">
        <w:rPr>
          <w:rFonts w:ascii="Times New Roman" w:hAnsi="Times New Roman" w:cs="Times New Roman"/>
        </w:rPr>
        <w:t>s</w:t>
      </w:r>
      <w:r w:rsidRPr="000E7437">
        <w:rPr>
          <w:rFonts w:ascii="Times New Roman" w:hAnsi="Times New Roman" w:cs="Times New Roman"/>
        </w:rPr>
        <w:t>ites of the Wahine and Penguin. L</w:t>
      </w:r>
      <w:r w:rsidR="007E2CA5" w:rsidRPr="000E7437">
        <w:rPr>
          <w:rFonts w:ascii="Times New Roman" w:hAnsi="Times New Roman" w:cs="Times New Roman"/>
        </w:rPr>
        <w:t>ocal</w:t>
      </w:r>
      <w:r w:rsidRPr="000E7437">
        <w:rPr>
          <w:rFonts w:ascii="Times New Roman" w:hAnsi="Times New Roman" w:cs="Times New Roman"/>
        </w:rPr>
        <w:t xml:space="preserve"> graveyards and</w:t>
      </w:r>
      <w:r w:rsidR="00CE58C9" w:rsidRPr="000E7437">
        <w:rPr>
          <w:rFonts w:ascii="Times New Roman" w:hAnsi="Times New Roman" w:cs="Times New Roman"/>
        </w:rPr>
        <w:t xml:space="preserve"> </w:t>
      </w:r>
      <w:r w:rsidRPr="000E7437">
        <w:rPr>
          <w:rFonts w:ascii="Times New Roman" w:hAnsi="Times New Roman" w:cs="Times New Roman"/>
        </w:rPr>
        <w:t>museum display</w:t>
      </w:r>
      <w:r w:rsidR="007E2CA5" w:rsidRPr="000E7437">
        <w:rPr>
          <w:rFonts w:ascii="Times New Roman" w:hAnsi="Times New Roman" w:cs="Times New Roman"/>
        </w:rPr>
        <w:t>s enmesh world and local travellers</w:t>
      </w:r>
      <w:r w:rsidR="00CE58C9" w:rsidRPr="000E7437">
        <w:rPr>
          <w:rFonts w:ascii="Times New Roman" w:hAnsi="Times New Roman" w:cs="Times New Roman"/>
        </w:rPr>
        <w:t xml:space="preserve"> </w:t>
      </w:r>
      <w:r w:rsidR="007E2CA5" w:rsidRPr="000E7437">
        <w:rPr>
          <w:rFonts w:ascii="Times New Roman" w:hAnsi="Times New Roman" w:cs="Times New Roman"/>
        </w:rPr>
        <w:t>together</w:t>
      </w:r>
      <w:r w:rsidR="005D0DC6" w:rsidRPr="000E7437">
        <w:rPr>
          <w:rFonts w:ascii="Times New Roman" w:hAnsi="Times New Roman" w:cs="Times New Roman"/>
        </w:rPr>
        <w:t xml:space="preserve"> in a </w:t>
      </w:r>
      <w:r w:rsidR="007E2CA5" w:rsidRPr="000E7437">
        <w:rPr>
          <w:rFonts w:ascii="Times New Roman" w:hAnsi="Times New Roman" w:cs="Times New Roman"/>
        </w:rPr>
        <w:t>specific presentation of</w:t>
      </w:r>
      <w:r w:rsidR="00CE58C9" w:rsidRPr="000E7437">
        <w:rPr>
          <w:rFonts w:ascii="Times New Roman" w:hAnsi="Times New Roman" w:cs="Times New Roman"/>
        </w:rPr>
        <w:t xml:space="preserve"> </w:t>
      </w:r>
      <w:r w:rsidR="007E2CA5" w:rsidRPr="000E7437">
        <w:rPr>
          <w:rFonts w:ascii="Times New Roman" w:hAnsi="Times New Roman" w:cs="Times New Roman"/>
        </w:rPr>
        <w:t xml:space="preserve">the past that connects to </w:t>
      </w:r>
      <w:r w:rsidR="005D0DC6" w:rsidRPr="000E7437">
        <w:rPr>
          <w:rFonts w:ascii="Times New Roman" w:hAnsi="Times New Roman" w:cs="Times New Roman"/>
        </w:rPr>
        <w:t>specific</w:t>
      </w:r>
      <w:r w:rsidR="00CE58C9" w:rsidRPr="000E7437">
        <w:rPr>
          <w:rFonts w:ascii="Times New Roman" w:hAnsi="Times New Roman" w:cs="Times New Roman"/>
        </w:rPr>
        <w:t xml:space="preserve"> </w:t>
      </w:r>
      <w:r w:rsidR="005D0DC6" w:rsidRPr="000E7437">
        <w:rPr>
          <w:rFonts w:ascii="Times New Roman" w:hAnsi="Times New Roman" w:cs="Times New Roman"/>
        </w:rPr>
        <w:t>conceptions of</w:t>
      </w:r>
      <w:r w:rsidR="00CE58C9" w:rsidRPr="000E7437">
        <w:rPr>
          <w:rFonts w:ascii="Times New Roman" w:hAnsi="Times New Roman" w:cs="Times New Roman"/>
        </w:rPr>
        <w:t xml:space="preserve"> </w:t>
      </w:r>
      <w:r w:rsidRPr="000E7437">
        <w:rPr>
          <w:rFonts w:ascii="Times New Roman" w:hAnsi="Times New Roman" w:cs="Times New Roman"/>
        </w:rPr>
        <w:t>resilience</w:t>
      </w:r>
      <w:r w:rsidR="00CE58C9" w:rsidRPr="000E7437">
        <w:rPr>
          <w:rFonts w:ascii="Times New Roman" w:hAnsi="Times New Roman" w:cs="Times New Roman"/>
        </w:rPr>
        <w:t xml:space="preserve"> </w:t>
      </w:r>
      <w:r w:rsidRPr="000E7437">
        <w:rPr>
          <w:rFonts w:ascii="Times New Roman" w:hAnsi="Times New Roman" w:cs="Times New Roman"/>
        </w:rPr>
        <w:t>drawn from</w:t>
      </w:r>
      <w:r w:rsidR="0084698E" w:rsidRPr="000E7437">
        <w:rPr>
          <w:rFonts w:ascii="Times New Roman" w:hAnsi="Times New Roman" w:cs="Times New Roman"/>
        </w:rPr>
        <w:t xml:space="preserve"> humble heros as the</w:t>
      </w:r>
      <w:r w:rsidR="00CE58C9" w:rsidRPr="000E7437">
        <w:rPr>
          <w:rFonts w:ascii="Times New Roman" w:hAnsi="Times New Roman" w:cs="Times New Roman"/>
        </w:rPr>
        <w:t xml:space="preserve"> </w:t>
      </w:r>
      <w:r w:rsidR="0084698E" w:rsidRPr="000E7437">
        <w:rPr>
          <w:rFonts w:ascii="Times New Roman" w:hAnsi="Times New Roman" w:cs="Times New Roman"/>
        </w:rPr>
        <w:t>base</w:t>
      </w:r>
      <w:r w:rsidR="00CE58C9" w:rsidRPr="000E7437">
        <w:rPr>
          <w:rFonts w:ascii="Times New Roman" w:hAnsi="Times New Roman" w:cs="Times New Roman"/>
        </w:rPr>
        <w:t xml:space="preserve"> </w:t>
      </w:r>
      <w:r w:rsidR="0084698E" w:rsidRPr="000E7437">
        <w:rPr>
          <w:rFonts w:ascii="Times New Roman" w:hAnsi="Times New Roman" w:cs="Times New Roman"/>
        </w:rPr>
        <w:t xml:space="preserve">and </w:t>
      </w:r>
      <w:r w:rsidR="007E2CA5" w:rsidRPr="000E7437">
        <w:rPr>
          <w:rFonts w:ascii="Times New Roman" w:hAnsi="Times New Roman" w:cs="Times New Roman"/>
        </w:rPr>
        <w:t>core of</w:t>
      </w:r>
      <w:r w:rsidR="00CE58C9" w:rsidRPr="000E7437">
        <w:rPr>
          <w:rFonts w:ascii="Times New Roman" w:hAnsi="Times New Roman" w:cs="Times New Roman"/>
        </w:rPr>
        <w:t xml:space="preserve"> </w:t>
      </w:r>
      <w:r w:rsidR="007E2CA5" w:rsidRPr="000E7437">
        <w:rPr>
          <w:rFonts w:ascii="Times New Roman" w:hAnsi="Times New Roman" w:cs="Times New Roman"/>
        </w:rPr>
        <w:t xml:space="preserve">community in contemporary </w:t>
      </w:r>
      <w:r w:rsidR="00821D3E" w:rsidRPr="000E7437">
        <w:rPr>
          <w:rFonts w:ascii="Times New Roman" w:hAnsi="Times New Roman" w:cs="Times New Roman"/>
        </w:rPr>
        <w:t xml:space="preserve">Aotearoa </w:t>
      </w:r>
      <w:r w:rsidR="007E2CA5" w:rsidRPr="000E7437">
        <w:rPr>
          <w:rFonts w:ascii="Times New Roman" w:hAnsi="Times New Roman" w:cs="Times New Roman"/>
        </w:rPr>
        <w:t xml:space="preserve">New Zealand. </w:t>
      </w:r>
      <w:r w:rsidR="005D0DC6" w:rsidRPr="000E7437">
        <w:rPr>
          <w:rFonts w:ascii="Times New Roman" w:hAnsi="Times New Roman" w:cs="Times New Roman"/>
        </w:rPr>
        <w:t xml:space="preserve">Heros are made </w:t>
      </w:r>
      <w:r w:rsidR="004E0B82" w:rsidRPr="000E7437">
        <w:rPr>
          <w:rFonts w:ascii="Times New Roman" w:hAnsi="Times New Roman" w:cs="Times New Roman"/>
        </w:rPr>
        <w:t>as ordinary people are acknowledged</w:t>
      </w:r>
      <w:r w:rsidR="00CE58C9" w:rsidRPr="000E7437">
        <w:rPr>
          <w:rFonts w:ascii="Times New Roman" w:hAnsi="Times New Roman" w:cs="Times New Roman"/>
        </w:rPr>
        <w:t xml:space="preserve"> </w:t>
      </w:r>
      <w:r w:rsidR="004E0B82" w:rsidRPr="000E7437">
        <w:rPr>
          <w:rFonts w:ascii="Times New Roman" w:hAnsi="Times New Roman" w:cs="Times New Roman"/>
        </w:rPr>
        <w:t>for their acts of bravery and fortitude in the face</w:t>
      </w:r>
      <w:r w:rsidR="00CE58C9" w:rsidRPr="000E7437">
        <w:rPr>
          <w:rFonts w:ascii="Times New Roman" w:hAnsi="Times New Roman" w:cs="Times New Roman"/>
        </w:rPr>
        <w:t xml:space="preserve"> </w:t>
      </w:r>
      <w:r w:rsidR="004E0B82" w:rsidRPr="000E7437">
        <w:rPr>
          <w:rFonts w:ascii="Times New Roman" w:hAnsi="Times New Roman" w:cs="Times New Roman"/>
        </w:rPr>
        <w:t>of unavoidable</w:t>
      </w:r>
      <w:r w:rsidR="00CE58C9" w:rsidRPr="000E7437">
        <w:rPr>
          <w:rFonts w:ascii="Times New Roman" w:hAnsi="Times New Roman" w:cs="Times New Roman"/>
        </w:rPr>
        <w:t xml:space="preserve"> </w:t>
      </w:r>
      <w:r w:rsidR="004E0B82" w:rsidRPr="000E7437">
        <w:rPr>
          <w:rFonts w:ascii="Times New Roman" w:hAnsi="Times New Roman" w:cs="Times New Roman"/>
        </w:rPr>
        <w:t xml:space="preserve">danger and personal loss. </w:t>
      </w:r>
    </w:p>
    <w:p w14:paraId="350D5D8B" w14:textId="77777777" w:rsidR="00024F55" w:rsidRPr="000E7437" w:rsidRDefault="00024F55" w:rsidP="000E7437">
      <w:pPr>
        <w:rPr>
          <w:rFonts w:ascii="Times New Roman" w:hAnsi="Times New Roman" w:cs="Times New Roman"/>
        </w:rPr>
      </w:pPr>
    </w:p>
    <w:p w14:paraId="0F530AA0" w14:textId="0CA2416E" w:rsidR="00BB0AAB" w:rsidRPr="000E7437" w:rsidRDefault="00024F55" w:rsidP="000E7437">
      <w:pPr>
        <w:rPr>
          <w:rFonts w:ascii="Times New Roman" w:hAnsi="Times New Roman" w:cs="Times New Roman"/>
        </w:rPr>
      </w:pPr>
      <w:r w:rsidRPr="000E7437">
        <w:rPr>
          <w:rFonts w:ascii="Times New Roman" w:hAnsi="Times New Roman" w:cs="Times New Roman"/>
        </w:rPr>
        <w:t>These maritime disasters, commemorated through popular culture modes of news, memoires, memorials, public commemorations, curated exhibitions and culture walks offer restricted theodical and exceptionalist narratives that frame res</w:t>
      </w:r>
      <w:r w:rsidR="004E0B82" w:rsidRPr="000E7437">
        <w:rPr>
          <w:rFonts w:ascii="Times New Roman" w:hAnsi="Times New Roman" w:cs="Times New Roman"/>
        </w:rPr>
        <w:t xml:space="preserve">ilience </w:t>
      </w:r>
      <w:r w:rsidR="007923F6" w:rsidRPr="000E7437">
        <w:rPr>
          <w:rFonts w:ascii="Times New Roman" w:hAnsi="Times New Roman" w:cs="Times New Roman"/>
        </w:rPr>
        <w:t>as</w:t>
      </w:r>
      <w:r w:rsidR="00CE58C9" w:rsidRPr="000E7437">
        <w:rPr>
          <w:rFonts w:ascii="Times New Roman" w:hAnsi="Times New Roman" w:cs="Times New Roman"/>
        </w:rPr>
        <w:t xml:space="preserve"> </w:t>
      </w:r>
      <w:r w:rsidR="007923F6" w:rsidRPr="000E7437">
        <w:rPr>
          <w:rFonts w:ascii="Times New Roman" w:hAnsi="Times New Roman" w:cs="Times New Roman"/>
        </w:rPr>
        <w:t>someth</w:t>
      </w:r>
      <w:r w:rsidR="004E0B82" w:rsidRPr="000E7437">
        <w:rPr>
          <w:rFonts w:ascii="Times New Roman" w:hAnsi="Times New Roman" w:cs="Times New Roman"/>
        </w:rPr>
        <w:t>ing that comes after a disaster.</w:t>
      </w:r>
      <w:r w:rsidRPr="000E7437">
        <w:rPr>
          <w:rFonts w:ascii="Times New Roman" w:hAnsi="Times New Roman" w:cs="Times New Roman"/>
        </w:rPr>
        <w:t xml:space="preserve"> </w:t>
      </w:r>
      <w:r w:rsidR="0049527A" w:rsidRPr="000E7437">
        <w:rPr>
          <w:rFonts w:ascii="Times New Roman" w:hAnsi="Times New Roman" w:cs="Times New Roman"/>
        </w:rPr>
        <w:t>These narratives structu</w:t>
      </w:r>
      <w:r w:rsidR="00BB0AAB" w:rsidRPr="000E7437">
        <w:rPr>
          <w:rFonts w:ascii="Times New Roman" w:hAnsi="Times New Roman" w:cs="Times New Roman"/>
        </w:rPr>
        <w:t xml:space="preserve">re our imagery of disasters as </w:t>
      </w:r>
      <w:r w:rsidR="0049527A" w:rsidRPr="000E7437">
        <w:rPr>
          <w:rFonts w:ascii="Times New Roman" w:hAnsi="Times New Roman" w:cs="Times New Roman"/>
        </w:rPr>
        <w:t xml:space="preserve">events that </w:t>
      </w:r>
      <w:r w:rsidR="00327444" w:rsidRPr="000E7437">
        <w:rPr>
          <w:rFonts w:ascii="Times New Roman" w:hAnsi="Times New Roman" w:cs="Times New Roman"/>
        </w:rPr>
        <w:t xml:space="preserve">cannot be foreseen or avoided. </w:t>
      </w:r>
      <w:r w:rsidR="00511CFE" w:rsidRPr="000E7437">
        <w:rPr>
          <w:rFonts w:ascii="Times New Roman" w:hAnsi="Times New Roman" w:cs="Times New Roman"/>
        </w:rPr>
        <w:t>T</w:t>
      </w:r>
      <w:r w:rsidR="00327444" w:rsidRPr="000E7437">
        <w:rPr>
          <w:rFonts w:ascii="Times New Roman" w:hAnsi="Times New Roman" w:cs="Times New Roman"/>
        </w:rPr>
        <w:t>hey are</w:t>
      </w:r>
      <w:r w:rsidR="0049527A" w:rsidRPr="000E7437">
        <w:rPr>
          <w:rFonts w:ascii="Times New Roman" w:hAnsi="Times New Roman" w:cs="Times New Roman"/>
        </w:rPr>
        <w:t xml:space="preserve"> inevitable</w:t>
      </w:r>
      <w:r w:rsidR="00511CFE" w:rsidRPr="000E7437">
        <w:rPr>
          <w:rFonts w:ascii="Times New Roman" w:hAnsi="Times New Roman" w:cs="Times New Roman"/>
        </w:rPr>
        <w:t xml:space="preserve">, unavoidable, unmanagable. </w:t>
      </w:r>
    </w:p>
    <w:p w14:paraId="36AB0DC1" w14:textId="77777777" w:rsidR="00BB0AAB" w:rsidRPr="000E7437" w:rsidRDefault="00BB0AAB" w:rsidP="000E7437">
      <w:pPr>
        <w:rPr>
          <w:rFonts w:ascii="Times New Roman" w:hAnsi="Times New Roman" w:cs="Times New Roman"/>
        </w:rPr>
      </w:pPr>
    </w:p>
    <w:p w14:paraId="3FE33983" w14:textId="7A60DBA4" w:rsidR="00511CFE" w:rsidRPr="000E7437" w:rsidRDefault="00511CFE" w:rsidP="000E7437">
      <w:pPr>
        <w:rPr>
          <w:rFonts w:ascii="Times New Roman" w:hAnsi="Times New Roman" w:cs="Times New Roman"/>
        </w:rPr>
      </w:pPr>
      <w:r w:rsidRPr="000E7437">
        <w:rPr>
          <w:rFonts w:ascii="Times New Roman" w:hAnsi="Times New Roman" w:cs="Times New Roman"/>
        </w:rPr>
        <w:t>Such</w:t>
      </w:r>
      <w:r w:rsidR="00D44BF9">
        <w:rPr>
          <w:rFonts w:ascii="Times New Roman" w:hAnsi="Times New Roman" w:cs="Times New Roman"/>
        </w:rPr>
        <w:t xml:space="preserve"> </w:t>
      </w:r>
      <w:r w:rsidR="00AB6A83" w:rsidRPr="000E7437">
        <w:rPr>
          <w:rFonts w:ascii="Times New Roman" w:hAnsi="Times New Roman" w:cs="Times New Roman"/>
        </w:rPr>
        <w:t>popular culture</w:t>
      </w:r>
      <w:r w:rsidR="00BB0AAB" w:rsidRPr="000E7437">
        <w:rPr>
          <w:rFonts w:ascii="Times New Roman" w:hAnsi="Times New Roman" w:cs="Times New Roman"/>
        </w:rPr>
        <w:t xml:space="preserve"> narratives of disaster resilience intersect uneasily with di</w:t>
      </w:r>
      <w:r w:rsidR="00AB6A83" w:rsidRPr="000E7437">
        <w:rPr>
          <w:rFonts w:ascii="Times New Roman" w:hAnsi="Times New Roman" w:cs="Times New Roman"/>
        </w:rPr>
        <w:t>scourses of disaster management</w:t>
      </w:r>
      <w:r w:rsidR="00BB0AAB" w:rsidRPr="000E7437">
        <w:rPr>
          <w:rFonts w:ascii="Times New Roman" w:hAnsi="Times New Roman" w:cs="Times New Roman"/>
        </w:rPr>
        <w:t xml:space="preserve"> that pe</w:t>
      </w:r>
      <w:r w:rsidR="00AB6A83" w:rsidRPr="000E7437">
        <w:rPr>
          <w:rFonts w:ascii="Times New Roman" w:hAnsi="Times New Roman" w:cs="Times New Roman"/>
        </w:rPr>
        <w:t>rceive resilience as prevention and a</w:t>
      </w:r>
      <w:r w:rsidRPr="000E7437">
        <w:rPr>
          <w:rFonts w:ascii="Times New Roman" w:hAnsi="Times New Roman" w:cs="Times New Roman"/>
        </w:rPr>
        <w:t>s</w:t>
      </w:r>
      <w:r w:rsidR="00AB6A83" w:rsidRPr="000E7437">
        <w:rPr>
          <w:rFonts w:ascii="Times New Roman" w:hAnsi="Times New Roman" w:cs="Times New Roman"/>
        </w:rPr>
        <w:t xml:space="preserve"> risk-management strategy</w:t>
      </w:r>
      <w:r w:rsidR="00BB0AAB" w:rsidRPr="000E7437">
        <w:rPr>
          <w:rFonts w:ascii="Times New Roman" w:hAnsi="Times New Roman" w:cs="Times New Roman"/>
        </w:rPr>
        <w:t xml:space="preserve">. </w:t>
      </w:r>
      <w:r w:rsidR="00AB6A83" w:rsidRPr="000E7437">
        <w:rPr>
          <w:rFonts w:ascii="Times New Roman" w:hAnsi="Times New Roman" w:cs="Times New Roman"/>
        </w:rPr>
        <w:t>It is at this point that we can really begin to get a sense of the impact of popular culture on how contemporary Aote</w:t>
      </w:r>
      <w:r w:rsidR="002C25D7" w:rsidRPr="000E7437">
        <w:rPr>
          <w:rFonts w:ascii="Times New Roman" w:hAnsi="Times New Roman" w:cs="Times New Roman"/>
        </w:rPr>
        <w:t>a</w:t>
      </w:r>
      <w:r w:rsidR="00AB6A83" w:rsidRPr="000E7437">
        <w:rPr>
          <w:rFonts w:ascii="Times New Roman" w:hAnsi="Times New Roman" w:cs="Times New Roman"/>
        </w:rPr>
        <w:t>roa New</w:t>
      </w:r>
      <w:r w:rsidR="009C39C9" w:rsidRPr="000E7437">
        <w:rPr>
          <w:rFonts w:ascii="Times New Roman" w:hAnsi="Times New Roman" w:cs="Times New Roman"/>
        </w:rPr>
        <w:t xml:space="preserve"> </w:t>
      </w:r>
      <w:r w:rsidR="002C25D7" w:rsidRPr="000E7437">
        <w:rPr>
          <w:rFonts w:ascii="Times New Roman" w:hAnsi="Times New Roman" w:cs="Times New Roman"/>
        </w:rPr>
        <w:t xml:space="preserve">Zealand, a </w:t>
      </w:r>
      <w:r w:rsidR="009C39C9" w:rsidRPr="000E7437">
        <w:rPr>
          <w:rFonts w:ascii="Times New Roman" w:hAnsi="Times New Roman" w:cs="Times New Roman"/>
        </w:rPr>
        <w:t>global</w:t>
      </w:r>
      <w:r w:rsidR="002C25D7" w:rsidRPr="000E7437">
        <w:rPr>
          <w:rFonts w:ascii="Times New Roman" w:hAnsi="Times New Roman" w:cs="Times New Roman"/>
        </w:rPr>
        <w:t>ly</w:t>
      </w:r>
      <w:r w:rsidR="00D44BF9">
        <w:rPr>
          <w:rFonts w:ascii="Times New Roman" w:hAnsi="Times New Roman" w:cs="Times New Roman"/>
        </w:rPr>
        <w:t xml:space="preserve"> </w:t>
      </w:r>
      <w:r w:rsidR="002C25D7" w:rsidRPr="000E7437">
        <w:rPr>
          <w:rFonts w:ascii="Times New Roman" w:hAnsi="Times New Roman" w:cs="Times New Roman"/>
        </w:rPr>
        <w:t xml:space="preserve">connected community, </w:t>
      </w:r>
      <w:r w:rsidR="00AB6A83" w:rsidRPr="000E7437">
        <w:rPr>
          <w:rFonts w:ascii="Times New Roman" w:hAnsi="Times New Roman" w:cs="Times New Roman"/>
        </w:rPr>
        <w:t xml:space="preserve">understands death. </w:t>
      </w:r>
      <w:r w:rsidR="00CC5675" w:rsidRPr="000E7437">
        <w:rPr>
          <w:rFonts w:ascii="Times New Roman" w:hAnsi="Times New Roman" w:cs="Times New Roman"/>
        </w:rPr>
        <w:t xml:space="preserve">Popular culture </w:t>
      </w:r>
      <w:r w:rsidR="00F8548F" w:rsidRPr="000E7437">
        <w:rPr>
          <w:rFonts w:ascii="Times New Roman" w:hAnsi="Times New Roman" w:cs="Times New Roman"/>
        </w:rPr>
        <w:t xml:space="preserve">narratives of disaster memorialisation </w:t>
      </w:r>
      <w:r w:rsidR="00CC5675" w:rsidRPr="000E7437">
        <w:rPr>
          <w:rFonts w:ascii="Times New Roman" w:hAnsi="Times New Roman" w:cs="Times New Roman"/>
        </w:rPr>
        <w:t>push a model of resilience</w:t>
      </w:r>
      <w:r w:rsidR="00D44BF9">
        <w:rPr>
          <w:rFonts w:ascii="Times New Roman" w:hAnsi="Times New Roman" w:cs="Times New Roman"/>
        </w:rPr>
        <w:t xml:space="preserve"> </w:t>
      </w:r>
      <w:r w:rsidR="00CC5675" w:rsidRPr="000E7437">
        <w:rPr>
          <w:rFonts w:ascii="Times New Roman" w:hAnsi="Times New Roman" w:cs="Times New Roman"/>
        </w:rPr>
        <w:t xml:space="preserve">that contradicts </w:t>
      </w:r>
      <w:r w:rsidR="00F8548F" w:rsidRPr="000E7437">
        <w:rPr>
          <w:rFonts w:ascii="Times New Roman" w:hAnsi="Times New Roman" w:cs="Times New Roman"/>
        </w:rPr>
        <w:t>disaster management narratives</w:t>
      </w:r>
      <w:r w:rsidR="00CC5675" w:rsidRPr="000E7437">
        <w:rPr>
          <w:rFonts w:ascii="Times New Roman" w:hAnsi="Times New Roman" w:cs="Times New Roman"/>
        </w:rPr>
        <w:t>. This “social</w:t>
      </w:r>
      <w:r w:rsidR="00D44BF9">
        <w:rPr>
          <w:rFonts w:ascii="Times New Roman" w:hAnsi="Times New Roman" w:cs="Times New Roman"/>
        </w:rPr>
        <w:t xml:space="preserve"> </w:t>
      </w:r>
      <w:r w:rsidR="00CC5675" w:rsidRPr="000E7437">
        <w:rPr>
          <w:rFonts w:ascii="Times New Roman" w:hAnsi="Times New Roman" w:cs="Times New Roman"/>
        </w:rPr>
        <w:t>inconsistency”</w:t>
      </w:r>
      <w:r w:rsidR="00D44BF9">
        <w:rPr>
          <w:rFonts w:ascii="Times New Roman" w:hAnsi="Times New Roman" w:cs="Times New Roman"/>
        </w:rPr>
        <w:t xml:space="preserve"> </w:t>
      </w:r>
      <w:r w:rsidRPr="000E7437">
        <w:rPr>
          <w:rFonts w:ascii="Times New Roman" w:hAnsi="Times New Roman" w:cs="Times New Roman"/>
        </w:rPr>
        <w:t xml:space="preserve">may explain the </w:t>
      </w:r>
      <w:r w:rsidR="00CC5675" w:rsidRPr="000E7437">
        <w:rPr>
          <w:rFonts w:ascii="Times New Roman" w:hAnsi="Times New Roman" w:cs="Times New Roman"/>
        </w:rPr>
        <w:t>difficulty that</w:t>
      </w:r>
      <w:r w:rsidRPr="000E7437">
        <w:rPr>
          <w:rFonts w:ascii="Times New Roman" w:hAnsi="Times New Roman" w:cs="Times New Roman"/>
        </w:rPr>
        <w:t xml:space="preserve"> disaster planners have </w:t>
      </w:r>
      <w:r w:rsidR="002C25D7" w:rsidRPr="000E7437">
        <w:rPr>
          <w:rFonts w:ascii="Times New Roman" w:hAnsi="Times New Roman" w:cs="Times New Roman"/>
        </w:rPr>
        <w:t xml:space="preserve">in getting </w:t>
      </w:r>
      <w:r w:rsidR="00CC5675" w:rsidRPr="000E7437">
        <w:rPr>
          <w:rFonts w:ascii="Times New Roman" w:hAnsi="Times New Roman" w:cs="Times New Roman"/>
        </w:rPr>
        <w:t>commu</w:t>
      </w:r>
      <w:r w:rsidRPr="000E7437">
        <w:rPr>
          <w:rFonts w:ascii="Times New Roman" w:hAnsi="Times New Roman" w:cs="Times New Roman"/>
        </w:rPr>
        <w:t xml:space="preserve">nities to heed warnings and so avoid mortal risks. </w:t>
      </w:r>
    </w:p>
    <w:p w14:paraId="570103BA" w14:textId="1D33E25A" w:rsidR="009C39C9" w:rsidRPr="000E7437" w:rsidRDefault="00CC5675" w:rsidP="000E7437">
      <w:pPr>
        <w:rPr>
          <w:rFonts w:ascii="Times New Roman" w:hAnsi="Times New Roman" w:cs="Times New Roman"/>
        </w:rPr>
      </w:pPr>
      <w:r w:rsidRPr="000E7437">
        <w:rPr>
          <w:rFonts w:ascii="Times New Roman" w:hAnsi="Times New Roman" w:cs="Times New Roman"/>
        </w:rPr>
        <w:t xml:space="preserve"> </w:t>
      </w:r>
    </w:p>
    <w:p w14:paraId="55B0BA2B" w14:textId="2E044E36" w:rsidR="00024F55" w:rsidRDefault="00AB6A83" w:rsidP="000E7437">
      <w:pPr>
        <w:rPr>
          <w:rFonts w:ascii="Times New Roman" w:hAnsi="Times New Roman" w:cs="Times New Roman"/>
        </w:rPr>
      </w:pPr>
      <w:r w:rsidRPr="000E7437">
        <w:rPr>
          <w:rFonts w:ascii="Times New Roman" w:hAnsi="Times New Roman" w:cs="Times New Roman"/>
        </w:rPr>
        <w:t>The intersection of</w:t>
      </w:r>
      <w:r w:rsidR="00D44BF9">
        <w:rPr>
          <w:rFonts w:ascii="Times New Roman" w:hAnsi="Times New Roman" w:cs="Times New Roman"/>
        </w:rPr>
        <w:t xml:space="preserve"> </w:t>
      </w:r>
      <w:r w:rsidRPr="000E7437">
        <w:rPr>
          <w:rFonts w:ascii="Times New Roman" w:hAnsi="Times New Roman" w:cs="Times New Roman"/>
        </w:rPr>
        <w:t>disaster culture and disaster management</w:t>
      </w:r>
      <w:r w:rsidR="00D44BF9">
        <w:rPr>
          <w:rFonts w:ascii="Times New Roman" w:hAnsi="Times New Roman" w:cs="Times New Roman"/>
        </w:rPr>
        <w:t xml:space="preserve"> </w:t>
      </w:r>
      <w:r w:rsidRPr="000E7437">
        <w:rPr>
          <w:rFonts w:ascii="Times New Roman" w:hAnsi="Times New Roman" w:cs="Times New Roman"/>
        </w:rPr>
        <w:t>se</w:t>
      </w:r>
      <w:r w:rsidR="009C39C9" w:rsidRPr="000E7437">
        <w:rPr>
          <w:rFonts w:ascii="Times New Roman" w:hAnsi="Times New Roman" w:cs="Times New Roman"/>
        </w:rPr>
        <w:t xml:space="preserve">ems to display the hallmarks of </w:t>
      </w:r>
      <w:r w:rsidR="00511CFE" w:rsidRPr="000E7437">
        <w:rPr>
          <w:rFonts w:ascii="Times New Roman" w:hAnsi="Times New Roman" w:cs="Times New Roman"/>
        </w:rPr>
        <w:t xml:space="preserve">an emerging </w:t>
      </w:r>
      <w:r w:rsidRPr="000E7437">
        <w:rPr>
          <w:rFonts w:ascii="Times New Roman" w:hAnsi="Times New Roman" w:cs="Times New Roman"/>
        </w:rPr>
        <w:t>global risk society</w:t>
      </w:r>
      <w:r w:rsidR="009C39C9" w:rsidRPr="000E7437">
        <w:rPr>
          <w:rFonts w:ascii="Times New Roman" w:hAnsi="Times New Roman" w:cs="Times New Roman"/>
        </w:rPr>
        <w:t xml:space="preserve"> and second modernity.</w:t>
      </w:r>
      <w:r w:rsidRPr="000E7437">
        <w:rPr>
          <w:rFonts w:ascii="Times New Roman" w:hAnsi="Times New Roman" w:cs="Times New Roman"/>
        </w:rPr>
        <w:t xml:space="preserve"> </w:t>
      </w:r>
      <w:r w:rsidR="00F8548F" w:rsidRPr="000E7437">
        <w:rPr>
          <w:rFonts w:ascii="Times New Roman" w:hAnsi="Times New Roman" w:cs="Times New Roman"/>
        </w:rPr>
        <w:t>According to Ulrich Beck,</w:t>
      </w:r>
      <w:r w:rsidR="00D44BF9">
        <w:rPr>
          <w:rFonts w:ascii="Times New Roman" w:hAnsi="Times New Roman" w:cs="Times New Roman"/>
        </w:rPr>
        <w:t xml:space="preserve"> </w:t>
      </w:r>
      <w:r w:rsidR="00F8548F" w:rsidRPr="000E7437">
        <w:rPr>
          <w:rFonts w:ascii="Times New Roman" w:hAnsi="Times New Roman" w:cs="Times New Roman"/>
        </w:rPr>
        <w:t>s</w:t>
      </w:r>
      <w:r w:rsidRPr="000E7437">
        <w:rPr>
          <w:rFonts w:ascii="Times New Roman" w:hAnsi="Times New Roman" w:cs="Times New Roman"/>
        </w:rPr>
        <w:t xml:space="preserve">ocieties have changed and are now living in second modernity. </w:t>
      </w:r>
      <w:r w:rsidR="009C39C9" w:rsidRPr="000E7437">
        <w:rPr>
          <w:rFonts w:ascii="Times New Roman" w:hAnsi="Times New Roman" w:cs="Times New Roman"/>
        </w:rPr>
        <w:t>N</w:t>
      </w:r>
      <w:r w:rsidRPr="000E7437">
        <w:rPr>
          <w:rFonts w:ascii="Times New Roman" w:hAnsi="Times New Roman" w:cs="Times New Roman"/>
        </w:rPr>
        <w:t>o longer concerned with th</w:t>
      </w:r>
      <w:r w:rsidR="009C39C9" w:rsidRPr="000E7437">
        <w:rPr>
          <w:rFonts w:ascii="Times New Roman" w:hAnsi="Times New Roman" w:cs="Times New Roman"/>
        </w:rPr>
        <w:t xml:space="preserve">e bourgeoise or the proletariat, </w:t>
      </w:r>
      <w:r w:rsidRPr="000E7437">
        <w:rPr>
          <w:rFonts w:ascii="Times New Roman" w:hAnsi="Times New Roman" w:cs="Times New Roman"/>
        </w:rPr>
        <w:t>different problems</w:t>
      </w:r>
      <w:r w:rsidR="009C39C9" w:rsidRPr="000E7437">
        <w:rPr>
          <w:rFonts w:ascii="Times New Roman" w:hAnsi="Times New Roman" w:cs="Times New Roman"/>
        </w:rPr>
        <w:t xml:space="preserve"> define our world. As advances</w:t>
      </w:r>
      <w:r w:rsidRPr="000E7437">
        <w:rPr>
          <w:rFonts w:ascii="Times New Roman" w:hAnsi="Times New Roman" w:cs="Times New Roman"/>
        </w:rPr>
        <w:t xml:space="preserve"> in science and technology continue there is an increas</w:t>
      </w:r>
      <w:r w:rsidR="00F8548F" w:rsidRPr="000E7437">
        <w:rPr>
          <w:rFonts w:ascii="Times New Roman" w:hAnsi="Times New Roman" w:cs="Times New Roman"/>
        </w:rPr>
        <w:t>ed</w:t>
      </w:r>
      <w:r w:rsidRPr="000E7437">
        <w:rPr>
          <w:rFonts w:ascii="Times New Roman" w:hAnsi="Times New Roman" w:cs="Times New Roman"/>
        </w:rPr>
        <w:t xml:space="preserve"> awareness and concern around risks. </w:t>
      </w:r>
      <w:r w:rsidR="00CC5675" w:rsidRPr="000E7437">
        <w:rPr>
          <w:rFonts w:ascii="Times New Roman" w:hAnsi="Times New Roman" w:cs="Times New Roman"/>
        </w:rPr>
        <w:t xml:space="preserve">It is the reflexive nature </w:t>
      </w:r>
      <w:r w:rsidR="00726CC7" w:rsidRPr="000E7437">
        <w:rPr>
          <w:rFonts w:ascii="Times New Roman" w:hAnsi="Times New Roman" w:cs="Times New Roman"/>
        </w:rPr>
        <w:t xml:space="preserve">of modernity which has made it </w:t>
      </w:r>
      <w:r w:rsidR="00CC5675" w:rsidRPr="000E7437">
        <w:rPr>
          <w:rFonts w:ascii="Times New Roman" w:hAnsi="Times New Roman" w:cs="Times New Roman"/>
        </w:rPr>
        <w:t>become aware of itself and</w:t>
      </w:r>
      <w:r w:rsidR="00726CC7" w:rsidRPr="000E7437">
        <w:rPr>
          <w:rFonts w:ascii="Times New Roman" w:hAnsi="Times New Roman" w:cs="Times New Roman"/>
        </w:rPr>
        <w:t xml:space="preserve"> </w:t>
      </w:r>
      <w:r w:rsidR="00CC5675" w:rsidRPr="000E7437">
        <w:rPr>
          <w:rFonts w:ascii="Times New Roman" w:hAnsi="Times New Roman" w:cs="Times New Roman"/>
        </w:rPr>
        <w:t>its unintended consequences or side effects</w:t>
      </w:r>
      <w:r w:rsidR="00726CC7" w:rsidRPr="000E7437">
        <w:rPr>
          <w:rFonts w:ascii="Times New Roman" w:hAnsi="Times New Roman" w:cs="Times New Roman"/>
        </w:rPr>
        <w:t xml:space="preserve"> and</w:t>
      </w:r>
      <w:r w:rsidR="002C25D7" w:rsidRPr="000E7437">
        <w:rPr>
          <w:rFonts w:ascii="Times New Roman" w:hAnsi="Times New Roman" w:cs="Times New Roman"/>
        </w:rPr>
        <w:t>,</w:t>
      </w:r>
      <w:r w:rsidR="00726CC7" w:rsidRPr="000E7437">
        <w:rPr>
          <w:rFonts w:ascii="Times New Roman" w:hAnsi="Times New Roman" w:cs="Times New Roman"/>
        </w:rPr>
        <w:t xml:space="preserve"> he argues</w:t>
      </w:r>
      <w:r w:rsidR="002C25D7" w:rsidRPr="000E7437">
        <w:rPr>
          <w:rFonts w:ascii="Times New Roman" w:hAnsi="Times New Roman" w:cs="Times New Roman"/>
        </w:rPr>
        <w:t>,</w:t>
      </w:r>
      <w:r w:rsidR="00D44BF9">
        <w:rPr>
          <w:rFonts w:ascii="Times New Roman" w:hAnsi="Times New Roman" w:cs="Times New Roman"/>
        </w:rPr>
        <w:t xml:space="preserve"> </w:t>
      </w:r>
      <w:r w:rsidR="00726CC7" w:rsidRPr="000E7437">
        <w:rPr>
          <w:rFonts w:ascii="Times New Roman" w:hAnsi="Times New Roman" w:cs="Times New Roman"/>
        </w:rPr>
        <w:t>the mass medi</w:t>
      </w:r>
      <w:r w:rsidR="002C25D7" w:rsidRPr="000E7437">
        <w:rPr>
          <w:rFonts w:ascii="Times New Roman" w:hAnsi="Times New Roman" w:cs="Times New Roman"/>
        </w:rPr>
        <w:t xml:space="preserve">a are fundamental to processes </w:t>
      </w:r>
      <w:r w:rsidR="00726CC7" w:rsidRPr="000E7437">
        <w:rPr>
          <w:rFonts w:ascii="Times New Roman" w:hAnsi="Times New Roman" w:cs="Times New Roman"/>
        </w:rPr>
        <w:t>of reflexive modernisation. Coining the phrase</w:t>
      </w:r>
      <w:r w:rsidR="00D44BF9">
        <w:rPr>
          <w:rFonts w:ascii="Times New Roman" w:hAnsi="Times New Roman" w:cs="Times New Roman"/>
        </w:rPr>
        <w:t xml:space="preserve"> </w:t>
      </w:r>
      <w:r w:rsidR="00726CC7" w:rsidRPr="000E7437">
        <w:rPr>
          <w:rFonts w:ascii="Times New Roman" w:hAnsi="Times New Roman" w:cs="Times New Roman"/>
        </w:rPr>
        <w:t>relations of definitions</w:t>
      </w:r>
      <w:r w:rsidR="00D44BF9">
        <w:rPr>
          <w:rFonts w:ascii="Times New Roman" w:hAnsi="Times New Roman" w:cs="Times New Roman"/>
        </w:rPr>
        <w:t xml:space="preserve"> </w:t>
      </w:r>
      <w:r w:rsidR="00890AD6" w:rsidRPr="000E7437">
        <w:rPr>
          <w:rFonts w:ascii="Times New Roman" w:hAnsi="Times New Roman" w:cs="Times New Roman"/>
        </w:rPr>
        <w:t xml:space="preserve">‘Beck identifies </w:t>
      </w:r>
      <w:r w:rsidR="007E5075" w:rsidRPr="000E7437">
        <w:rPr>
          <w:rFonts w:ascii="Times New Roman" w:hAnsi="Times New Roman" w:cs="Times New Roman"/>
        </w:rPr>
        <w:t>the mass m</w:t>
      </w:r>
      <w:r w:rsidR="00890AD6" w:rsidRPr="000E7437">
        <w:rPr>
          <w:rFonts w:ascii="Times New Roman" w:hAnsi="Times New Roman" w:cs="Times New Roman"/>
        </w:rPr>
        <w:t>edia as a priviledged site for</w:t>
      </w:r>
      <w:r w:rsidR="00D44BF9">
        <w:rPr>
          <w:rFonts w:ascii="Times New Roman" w:hAnsi="Times New Roman" w:cs="Times New Roman"/>
        </w:rPr>
        <w:t xml:space="preserve"> </w:t>
      </w:r>
      <w:r w:rsidR="007E5075" w:rsidRPr="000E7437">
        <w:rPr>
          <w:rFonts w:ascii="Times New Roman" w:hAnsi="Times New Roman" w:cs="Times New Roman"/>
        </w:rPr>
        <w:t>(1) the social construction, (2) the social contestation and (3) the</w:t>
      </w:r>
      <w:r w:rsidR="00D44BF9">
        <w:rPr>
          <w:rFonts w:ascii="Times New Roman" w:hAnsi="Times New Roman" w:cs="Times New Roman"/>
        </w:rPr>
        <w:t xml:space="preserve"> </w:t>
      </w:r>
      <w:r w:rsidR="007E5075" w:rsidRPr="000E7437">
        <w:rPr>
          <w:rFonts w:ascii="Times New Roman" w:hAnsi="Times New Roman" w:cs="Times New Roman"/>
        </w:rPr>
        <w:t>social criticism of risks and risk society’</w:t>
      </w:r>
      <w:r w:rsidR="00D44BF9">
        <w:rPr>
          <w:rFonts w:ascii="Times New Roman" w:hAnsi="Times New Roman" w:cs="Times New Roman"/>
        </w:rPr>
        <w:t xml:space="preserve"> </w:t>
      </w:r>
      <w:r w:rsidR="00890AD6" w:rsidRPr="000E7437">
        <w:rPr>
          <w:rFonts w:ascii="Times New Roman" w:hAnsi="Times New Roman" w:cs="Times New Roman"/>
        </w:rPr>
        <w:fldChar w:fldCharType="begin"/>
      </w:r>
      <w:r w:rsidR="00890AD6" w:rsidRPr="000E7437">
        <w:rPr>
          <w:rFonts w:ascii="Times New Roman" w:hAnsi="Times New Roman" w:cs="Times New Roman"/>
        </w:rPr>
        <w:instrText xml:space="preserve"> ADDIN EN.CITE &lt;EndNote&gt;&lt;Cite&gt;&lt;Author&gt;Cottle&lt;/Author&gt;&lt;Year&gt;1998&lt;/Year&gt;&lt;RecNum&gt;40&lt;/RecNum&gt;&lt;Pages&gt;7&lt;/Pages&gt;&lt;DisplayText&gt;(Cottle, 1998, p. 7)&lt;/DisplayText&gt;&lt;record&gt;&lt;rec-number&gt;40&lt;/rec-number&gt;&lt;foreign-keys&gt;&lt;key app="EN" db-id="9ss2s9escdwpvaed9pdpa559et5ewszzewr0" timestamp="1562556101"&gt;40&lt;/key&gt;&lt;/foreign-keys&gt;&lt;ref-type name="Journal Article"&gt;17&lt;/ref-type&gt;&lt;contributors&gt;&lt;authors&gt;&lt;author&gt;Cottle, Simon&lt;/author&gt;&lt;/authors&gt;&lt;/contributors&gt;&lt;titles&gt;&lt;title&gt;Ulrich Beck, &amp;apos;Risk Society&amp;apos; and the  Media. A Catastrophic View? &lt;/title&gt;&lt;secondary-title&gt;European Journal of Communication&lt;/secondary-title&gt;&lt;/titles&gt;&lt;periodical&gt;&lt;full-title&gt;European Journal of Communication&lt;/full-title&gt;&lt;/periodical&gt;&lt;pages&gt;5-32&lt;/pages&gt;&lt;volume&gt;13&lt;/volume&gt;&lt;number&gt;1&lt;/number&gt;&lt;dates&gt;&lt;year&gt;1998&lt;/year&gt;&lt;/dates&gt;&lt;urls&gt;&lt;/urls&gt;&lt;/record&gt;&lt;/Cite&gt;&lt;/EndNote&gt;</w:instrText>
      </w:r>
      <w:r w:rsidR="00890AD6" w:rsidRPr="000E7437">
        <w:rPr>
          <w:rFonts w:ascii="Times New Roman" w:hAnsi="Times New Roman" w:cs="Times New Roman"/>
        </w:rPr>
        <w:fldChar w:fldCharType="separate"/>
      </w:r>
      <w:r w:rsidR="00890AD6" w:rsidRPr="000E7437">
        <w:rPr>
          <w:rFonts w:ascii="Times New Roman" w:hAnsi="Times New Roman" w:cs="Times New Roman"/>
        </w:rPr>
        <w:t>(Cottle, 1998, p. 7)</w:t>
      </w:r>
      <w:r w:rsidR="00890AD6" w:rsidRPr="000E7437">
        <w:rPr>
          <w:rFonts w:ascii="Times New Roman" w:hAnsi="Times New Roman" w:cs="Times New Roman"/>
        </w:rPr>
        <w:fldChar w:fldCharType="end"/>
      </w:r>
      <w:r w:rsidR="00890AD6" w:rsidRPr="000E7437">
        <w:rPr>
          <w:rFonts w:ascii="Times New Roman" w:hAnsi="Times New Roman" w:cs="Times New Roman"/>
        </w:rPr>
        <w:t xml:space="preserve">. In our </w:t>
      </w:r>
      <w:r w:rsidR="007E5075" w:rsidRPr="000E7437">
        <w:rPr>
          <w:rFonts w:ascii="Times New Roman" w:hAnsi="Times New Roman" w:cs="Times New Roman"/>
        </w:rPr>
        <w:t xml:space="preserve">review of popular cultural renditions of resilience we </w:t>
      </w:r>
      <w:r w:rsidR="00890AD6" w:rsidRPr="000E7437">
        <w:rPr>
          <w:rFonts w:ascii="Times New Roman" w:hAnsi="Times New Roman" w:cs="Times New Roman"/>
        </w:rPr>
        <w:t xml:space="preserve">hope to have </w:t>
      </w:r>
      <w:r w:rsidR="007E5075" w:rsidRPr="000E7437">
        <w:rPr>
          <w:rFonts w:ascii="Times New Roman" w:hAnsi="Times New Roman" w:cs="Times New Roman"/>
        </w:rPr>
        <w:t>demonstrate</w:t>
      </w:r>
      <w:r w:rsidR="00890AD6" w:rsidRPr="000E7437">
        <w:rPr>
          <w:rFonts w:ascii="Times New Roman" w:hAnsi="Times New Roman" w:cs="Times New Roman"/>
        </w:rPr>
        <w:t>d</w:t>
      </w:r>
      <w:r w:rsidR="007E5075" w:rsidRPr="000E7437">
        <w:rPr>
          <w:rFonts w:ascii="Times New Roman" w:hAnsi="Times New Roman" w:cs="Times New Roman"/>
        </w:rPr>
        <w:t xml:space="preserve"> ways in which these multiple media platforms hav</w:t>
      </w:r>
      <w:r w:rsidR="002C25D7" w:rsidRPr="000E7437">
        <w:rPr>
          <w:rFonts w:ascii="Times New Roman" w:hAnsi="Times New Roman" w:cs="Times New Roman"/>
        </w:rPr>
        <w:t xml:space="preserve">e </w:t>
      </w:r>
      <w:r w:rsidR="00890AD6" w:rsidRPr="000E7437">
        <w:rPr>
          <w:rFonts w:ascii="Times New Roman" w:hAnsi="Times New Roman" w:cs="Times New Roman"/>
        </w:rPr>
        <w:t xml:space="preserve">simultaneously constructed, </w:t>
      </w:r>
      <w:r w:rsidR="007E5075" w:rsidRPr="000E7437">
        <w:rPr>
          <w:rFonts w:ascii="Times New Roman" w:hAnsi="Times New Roman" w:cs="Times New Roman"/>
        </w:rPr>
        <w:t>contested</w:t>
      </w:r>
      <w:r w:rsidR="00D44BF9">
        <w:rPr>
          <w:rFonts w:ascii="Times New Roman" w:hAnsi="Times New Roman" w:cs="Times New Roman"/>
        </w:rPr>
        <w:t xml:space="preserve"> </w:t>
      </w:r>
      <w:r w:rsidR="007E5075" w:rsidRPr="000E7437">
        <w:rPr>
          <w:rFonts w:ascii="Times New Roman" w:hAnsi="Times New Roman" w:cs="Times New Roman"/>
        </w:rPr>
        <w:t>and critiqued</w:t>
      </w:r>
      <w:r w:rsidR="00D44BF9">
        <w:rPr>
          <w:rFonts w:ascii="Times New Roman" w:hAnsi="Times New Roman" w:cs="Times New Roman"/>
        </w:rPr>
        <w:t xml:space="preserve"> </w:t>
      </w:r>
      <w:r w:rsidR="007E5075" w:rsidRPr="000E7437">
        <w:rPr>
          <w:rFonts w:ascii="Times New Roman" w:hAnsi="Times New Roman" w:cs="Times New Roman"/>
        </w:rPr>
        <w:t xml:space="preserve">concepts of risk and risk society. </w:t>
      </w:r>
      <w:r w:rsidR="00890AD6" w:rsidRPr="000E7437">
        <w:rPr>
          <w:rFonts w:ascii="Times New Roman" w:hAnsi="Times New Roman" w:cs="Times New Roman"/>
        </w:rPr>
        <w:t>Popular culture n</w:t>
      </w:r>
      <w:r w:rsidR="00024F55" w:rsidRPr="000E7437">
        <w:rPr>
          <w:rFonts w:ascii="Times New Roman" w:hAnsi="Times New Roman" w:cs="Times New Roman"/>
        </w:rPr>
        <w:t>arratives of</w:t>
      </w:r>
      <w:r w:rsidR="00D44BF9">
        <w:rPr>
          <w:rFonts w:ascii="Times New Roman" w:hAnsi="Times New Roman" w:cs="Times New Roman"/>
        </w:rPr>
        <w:t xml:space="preserve"> </w:t>
      </w:r>
      <w:r w:rsidR="004E0B82" w:rsidRPr="000E7437">
        <w:rPr>
          <w:rFonts w:ascii="Times New Roman" w:hAnsi="Times New Roman" w:cs="Times New Roman"/>
        </w:rPr>
        <w:t>resilience silence the human processes,</w:t>
      </w:r>
      <w:r w:rsidR="00CE58C9" w:rsidRPr="000E7437">
        <w:rPr>
          <w:rFonts w:ascii="Times New Roman" w:hAnsi="Times New Roman" w:cs="Times New Roman"/>
        </w:rPr>
        <w:t xml:space="preserve"> </w:t>
      </w:r>
      <w:r w:rsidR="004E0B82" w:rsidRPr="000E7437">
        <w:rPr>
          <w:rFonts w:ascii="Times New Roman" w:hAnsi="Times New Roman" w:cs="Times New Roman"/>
        </w:rPr>
        <w:t>frame</w:t>
      </w:r>
      <w:r w:rsidR="00890AD6" w:rsidRPr="000E7437">
        <w:rPr>
          <w:rFonts w:ascii="Times New Roman" w:hAnsi="Times New Roman" w:cs="Times New Roman"/>
        </w:rPr>
        <w:t>s</w:t>
      </w:r>
      <w:r w:rsidR="004E0B82" w:rsidRPr="000E7437">
        <w:rPr>
          <w:rFonts w:ascii="Times New Roman" w:hAnsi="Times New Roman" w:cs="Times New Roman"/>
        </w:rPr>
        <w:t xml:space="preserve"> of mind and </w:t>
      </w:r>
      <w:r w:rsidR="007923F6" w:rsidRPr="000E7437">
        <w:rPr>
          <w:rFonts w:ascii="Times New Roman" w:hAnsi="Times New Roman" w:cs="Times New Roman"/>
        </w:rPr>
        <w:t>attitude</w:t>
      </w:r>
      <w:r w:rsidR="00B667BD">
        <w:rPr>
          <w:rFonts w:ascii="Times New Roman" w:hAnsi="Times New Roman" w:cs="Times New Roman"/>
        </w:rPr>
        <w:t>s</w:t>
      </w:r>
      <w:r w:rsidR="007923F6" w:rsidRPr="000E7437">
        <w:rPr>
          <w:rFonts w:ascii="Times New Roman" w:hAnsi="Times New Roman" w:cs="Times New Roman"/>
        </w:rPr>
        <w:t xml:space="preserve"> to</w:t>
      </w:r>
      <w:r w:rsidR="00CE58C9" w:rsidRPr="000E7437">
        <w:rPr>
          <w:rFonts w:ascii="Times New Roman" w:hAnsi="Times New Roman" w:cs="Times New Roman"/>
        </w:rPr>
        <w:t xml:space="preserve"> </w:t>
      </w:r>
      <w:r w:rsidR="007923F6" w:rsidRPr="000E7437">
        <w:rPr>
          <w:rFonts w:ascii="Times New Roman" w:hAnsi="Times New Roman" w:cs="Times New Roman"/>
        </w:rPr>
        <w:t xml:space="preserve">events </w:t>
      </w:r>
      <w:r w:rsidR="004E0B82" w:rsidRPr="000E7437">
        <w:rPr>
          <w:rFonts w:ascii="Times New Roman" w:hAnsi="Times New Roman" w:cs="Times New Roman"/>
        </w:rPr>
        <w:t>constructed and constrained</w:t>
      </w:r>
      <w:r w:rsidR="00CE58C9" w:rsidRPr="000E7437">
        <w:rPr>
          <w:rFonts w:ascii="Times New Roman" w:hAnsi="Times New Roman" w:cs="Times New Roman"/>
        </w:rPr>
        <w:t xml:space="preserve"> </w:t>
      </w:r>
      <w:r w:rsidR="004E0B82" w:rsidRPr="000E7437">
        <w:rPr>
          <w:rFonts w:ascii="Times New Roman" w:hAnsi="Times New Roman" w:cs="Times New Roman"/>
        </w:rPr>
        <w:t>within a context</w:t>
      </w:r>
      <w:r w:rsidR="007923F6" w:rsidRPr="000E7437">
        <w:rPr>
          <w:rFonts w:ascii="Times New Roman" w:hAnsi="Times New Roman" w:cs="Times New Roman"/>
        </w:rPr>
        <w:t xml:space="preserve"> of preparation and</w:t>
      </w:r>
      <w:r w:rsidR="00CE58C9" w:rsidRPr="000E7437">
        <w:rPr>
          <w:rFonts w:ascii="Times New Roman" w:hAnsi="Times New Roman" w:cs="Times New Roman"/>
        </w:rPr>
        <w:t xml:space="preserve"> </w:t>
      </w:r>
      <w:r w:rsidR="007923F6" w:rsidRPr="000E7437">
        <w:rPr>
          <w:rFonts w:ascii="Times New Roman" w:hAnsi="Times New Roman" w:cs="Times New Roman"/>
        </w:rPr>
        <w:t>risk minimisation</w:t>
      </w:r>
      <w:r w:rsidR="00CE58C9" w:rsidRPr="000E7437">
        <w:rPr>
          <w:rFonts w:ascii="Times New Roman" w:hAnsi="Times New Roman" w:cs="Times New Roman"/>
        </w:rPr>
        <w:t xml:space="preserve"> </w:t>
      </w:r>
      <w:r w:rsidR="004E0B82" w:rsidRPr="000E7437">
        <w:rPr>
          <w:rFonts w:ascii="Times New Roman" w:hAnsi="Times New Roman" w:cs="Times New Roman"/>
        </w:rPr>
        <w:t xml:space="preserve">that aims to avoid </w:t>
      </w:r>
      <w:r w:rsidR="007923F6" w:rsidRPr="000E7437">
        <w:rPr>
          <w:rFonts w:ascii="Times New Roman" w:hAnsi="Times New Roman" w:cs="Times New Roman"/>
        </w:rPr>
        <w:t>s</w:t>
      </w:r>
      <w:r w:rsidR="004E0B82" w:rsidRPr="000E7437">
        <w:rPr>
          <w:rFonts w:ascii="Times New Roman" w:hAnsi="Times New Roman" w:cs="Times New Roman"/>
        </w:rPr>
        <w:t xml:space="preserve">ituations </w:t>
      </w:r>
      <w:r w:rsidR="007923F6" w:rsidRPr="000E7437">
        <w:rPr>
          <w:rFonts w:ascii="Times New Roman" w:hAnsi="Times New Roman" w:cs="Times New Roman"/>
        </w:rPr>
        <w:t>becoming insurmountable</w:t>
      </w:r>
      <w:r w:rsidR="001479F5" w:rsidRPr="000E7437">
        <w:rPr>
          <w:rFonts w:ascii="Times New Roman" w:hAnsi="Times New Roman" w:cs="Times New Roman"/>
        </w:rPr>
        <w:t xml:space="preserve">. </w:t>
      </w:r>
      <w:r w:rsidR="004E0B82" w:rsidRPr="000E7437">
        <w:rPr>
          <w:rFonts w:ascii="Times New Roman" w:hAnsi="Times New Roman" w:cs="Times New Roman"/>
        </w:rPr>
        <w:t>And s</w:t>
      </w:r>
      <w:r w:rsidR="001479F5" w:rsidRPr="000E7437">
        <w:rPr>
          <w:rFonts w:ascii="Times New Roman" w:hAnsi="Times New Roman" w:cs="Times New Roman"/>
        </w:rPr>
        <w:t>o a discourse of</w:t>
      </w:r>
      <w:r w:rsidR="00CE58C9" w:rsidRPr="000E7437">
        <w:rPr>
          <w:rFonts w:ascii="Times New Roman" w:hAnsi="Times New Roman" w:cs="Times New Roman"/>
        </w:rPr>
        <w:t xml:space="preserve"> </w:t>
      </w:r>
      <w:r w:rsidR="007923F6" w:rsidRPr="000E7437">
        <w:rPr>
          <w:rFonts w:ascii="Times New Roman" w:hAnsi="Times New Roman" w:cs="Times New Roman"/>
        </w:rPr>
        <w:t>plannin</w:t>
      </w:r>
      <w:r w:rsidR="004E0B82" w:rsidRPr="000E7437">
        <w:rPr>
          <w:rFonts w:ascii="Times New Roman" w:hAnsi="Times New Roman" w:cs="Times New Roman"/>
        </w:rPr>
        <w:t>g based resilience</w:t>
      </w:r>
      <w:r w:rsidR="00CE58C9" w:rsidRPr="000E7437">
        <w:rPr>
          <w:rFonts w:ascii="Times New Roman" w:hAnsi="Times New Roman" w:cs="Times New Roman"/>
        </w:rPr>
        <w:t xml:space="preserve"> </w:t>
      </w:r>
      <w:r w:rsidR="004E0B82" w:rsidRPr="000E7437">
        <w:rPr>
          <w:rFonts w:ascii="Times New Roman" w:hAnsi="Times New Roman" w:cs="Times New Roman"/>
        </w:rPr>
        <w:t xml:space="preserve">is </w:t>
      </w:r>
      <w:r w:rsidR="001479F5" w:rsidRPr="000E7437">
        <w:rPr>
          <w:rFonts w:ascii="Times New Roman" w:hAnsi="Times New Roman" w:cs="Times New Roman"/>
        </w:rPr>
        <w:t>undeniably absen</w:t>
      </w:r>
      <w:r w:rsidR="00890AD6" w:rsidRPr="000E7437">
        <w:rPr>
          <w:rFonts w:ascii="Times New Roman" w:hAnsi="Times New Roman" w:cs="Times New Roman"/>
        </w:rPr>
        <w:t xml:space="preserve">t, </w:t>
      </w:r>
      <w:r w:rsidR="002C25D7" w:rsidRPr="000E7437">
        <w:rPr>
          <w:rFonts w:ascii="Times New Roman" w:hAnsi="Times New Roman" w:cs="Times New Roman"/>
        </w:rPr>
        <w:t>denied, challenged and critiqued</w:t>
      </w:r>
      <w:r w:rsidR="00890AD6" w:rsidRPr="000E7437">
        <w:rPr>
          <w:rFonts w:ascii="Times New Roman" w:hAnsi="Times New Roman" w:cs="Times New Roman"/>
        </w:rPr>
        <w:t xml:space="preserve"> </w:t>
      </w:r>
      <w:r w:rsidR="002C25D7" w:rsidRPr="000E7437">
        <w:rPr>
          <w:rFonts w:ascii="Times New Roman" w:hAnsi="Times New Roman" w:cs="Times New Roman"/>
        </w:rPr>
        <w:t>through</w:t>
      </w:r>
      <w:r w:rsidR="001479F5" w:rsidRPr="000E7437">
        <w:rPr>
          <w:rFonts w:ascii="Times New Roman" w:hAnsi="Times New Roman" w:cs="Times New Roman"/>
        </w:rPr>
        <w:t xml:space="preserve"> </w:t>
      </w:r>
      <w:r w:rsidR="007923F6" w:rsidRPr="000E7437">
        <w:rPr>
          <w:rFonts w:ascii="Times New Roman" w:hAnsi="Times New Roman" w:cs="Times New Roman"/>
        </w:rPr>
        <w:t xml:space="preserve">these </w:t>
      </w:r>
      <w:r w:rsidR="002C25D7" w:rsidRPr="000E7437">
        <w:rPr>
          <w:rFonts w:ascii="Times New Roman" w:hAnsi="Times New Roman" w:cs="Times New Roman"/>
        </w:rPr>
        <w:t>narratives</w:t>
      </w:r>
      <w:r w:rsidR="007923F6" w:rsidRPr="000E7437">
        <w:rPr>
          <w:rFonts w:ascii="Times New Roman" w:hAnsi="Times New Roman" w:cs="Times New Roman"/>
        </w:rPr>
        <w:t xml:space="preserve"> of memorialisation and</w:t>
      </w:r>
      <w:r w:rsidR="00CE58C9" w:rsidRPr="000E7437">
        <w:rPr>
          <w:rFonts w:ascii="Times New Roman" w:hAnsi="Times New Roman" w:cs="Times New Roman"/>
        </w:rPr>
        <w:t xml:space="preserve"> </w:t>
      </w:r>
      <w:r w:rsidR="007923F6" w:rsidRPr="000E7437">
        <w:rPr>
          <w:rFonts w:ascii="Times New Roman" w:hAnsi="Times New Roman" w:cs="Times New Roman"/>
        </w:rPr>
        <w:t xml:space="preserve">commemoration. </w:t>
      </w:r>
    </w:p>
    <w:p w14:paraId="758F261F" w14:textId="77777777" w:rsidR="00B667BD" w:rsidRPr="000E7437" w:rsidRDefault="00B667BD" w:rsidP="000E7437">
      <w:pPr>
        <w:rPr>
          <w:rFonts w:ascii="Times New Roman" w:hAnsi="Times New Roman" w:cs="Times New Roman"/>
        </w:rPr>
      </w:pPr>
    </w:p>
    <w:p w14:paraId="1547117C" w14:textId="753470A1" w:rsidR="00DF2BF2" w:rsidRPr="000E7437" w:rsidRDefault="00821D3E" w:rsidP="00B667BD">
      <w:pPr>
        <w:pStyle w:val="Heading1"/>
      </w:pPr>
      <w:r w:rsidRPr="000E7437">
        <w:t>C</w:t>
      </w:r>
      <w:r w:rsidR="00DF2BF2" w:rsidRPr="000E7437">
        <w:t xml:space="preserve">onclusion </w:t>
      </w:r>
    </w:p>
    <w:p w14:paraId="30D51860" w14:textId="77777777" w:rsidR="00387F7D" w:rsidRPr="000E7437" w:rsidRDefault="00387F7D" w:rsidP="000E7437">
      <w:pPr>
        <w:rPr>
          <w:rFonts w:ascii="Times New Roman" w:hAnsi="Times New Roman" w:cs="Times New Roman"/>
        </w:rPr>
      </w:pPr>
    </w:p>
    <w:p w14:paraId="5A9A360C" w14:textId="77777777" w:rsidR="00010F25" w:rsidRPr="000E7437" w:rsidRDefault="00010F25" w:rsidP="000E7437">
      <w:pPr>
        <w:rPr>
          <w:rFonts w:ascii="Times New Roman" w:hAnsi="Times New Roman" w:cs="Times New Roman"/>
        </w:rPr>
      </w:pPr>
    </w:p>
    <w:p w14:paraId="489C7CE0" w14:textId="7BEB3212" w:rsidR="00010F25" w:rsidRPr="000E7437" w:rsidRDefault="00DF2BF2" w:rsidP="000E7437">
      <w:pPr>
        <w:rPr>
          <w:rFonts w:ascii="Times New Roman" w:hAnsi="Times New Roman" w:cs="Times New Roman"/>
        </w:rPr>
      </w:pPr>
      <w:r w:rsidRPr="000E7437">
        <w:rPr>
          <w:rFonts w:ascii="Times New Roman" w:hAnsi="Times New Roman" w:cs="Times New Roman"/>
        </w:rPr>
        <w:t>Through the layers of memorialisation of the Penguin and Wahine, we identify key moments and</w:t>
      </w:r>
      <w:r w:rsidR="00CE58C9" w:rsidRPr="000E7437">
        <w:rPr>
          <w:rFonts w:ascii="Times New Roman" w:hAnsi="Times New Roman" w:cs="Times New Roman"/>
        </w:rPr>
        <w:t xml:space="preserve"> </w:t>
      </w:r>
      <w:r w:rsidRPr="000E7437">
        <w:rPr>
          <w:rFonts w:ascii="Times New Roman" w:hAnsi="Times New Roman" w:cs="Times New Roman"/>
        </w:rPr>
        <w:t>sites of commu</w:t>
      </w:r>
      <w:r w:rsidR="004E0B82" w:rsidRPr="000E7437">
        <w:rPr>
          <w:rFonts w:ascii="Times New Roman" w:hAnsi="Times New Roman" w:cs="Times New Roman"/>
        </w:rPr>
        <w:t>n</w:t>
      </w:r>
      <w:r w:rsidRPr="000E7437">
        <w:rPr>
          <w:rFonts w:ascii="Times New Roman" w:hAnsi="Times New Roman" w:cs="Times New Roman"/>
        </w:rPr>
        <w:t>ity imaginings</w:t>
      </w:r>
      <w:r w:rsidR="00CE58C9" w:rsidRPr="000E7437">
        <w:rPr>
          <w:rFonts w:ascii="Times New Roman" w:hAnsi="Times New Roman" w:cs="Times New Roman"/>
        </w:rPr>
        <w:t xml:space="preserve"> </w:t>
      </w:r>
      <w:r w:rsidR="00B73656" w:rsidRPr="000E7437">
        <w:rPr>
          <w:rFonts w:ascii="Times New Roman" w:hAnsi="Times New Roman" w:cs="Times New Roman"/>
        </w:rPr>
        <w:t>that</w:t>
      </w:r>
      <w:r w:rsidR="00CE58C9" w:rsidRPr="000E7437">
        <w:rPr>
          <w:rFonts w:ascii="Times New Roman" w:hAnsi="Times New Roman" w:cs="Times New Roman"/>
        </w:rPr>
        <w:t xml:space="preserve"> </w:t>
      </w:r>
      <w:r w:rsidR="00B73656" w:rsidRPr="000E7437">
        <w:rPr>
          <w:rFonts w:ascii="Times New Roman" w:hAnsi="Times New Roman" w:cs="Times New Roman"/>
        </w:rPr>
        <w:t>generate</w:t>
      </w:r>
      <w:r w:rsidR="00CE58C9" w:rsidRPr="000E7437">
        <w:rPr>
          <w:rFonts w:ascii="Times New Roman" w:hAnsi="Times New Roman" w:cs="Times New Roman"/>
        </w:rPr>
        <w:t xml:space="preserve"> </w:t>
      </w:r>
      <w:r w:rsidR="00B73656" w:rsidRPr="000E7437">
        <w:rPr>
          <w:rFonts w:ascii="Times New Roman" w:hAnsi="Times New Roman" w:cs="Times New Roman"/>
        </w:rPr>
        <w:t xml:space="preserve">a collective understanding or </w:t>
      </w:r>
      <w:r w:rsidR="00F85004" w:rsidRPr="000E7437">
        <w:rPr>
          <w:rFonts w:ascii="Times New Roman" w:hAnsi="Times New Roman" w:cs="Times New Roman"/>
        </w:rPr>
        <w:t>r</w:t>
      </w:r>
      <w:r w:rsidR="004E0B82" w:rsidRPr="000E7437">
        <w:rPr>
          <w:rFonts w:ascii="Times New Roman" w:hAnsi="Times New Roman" w:cs="Times New Roman"/>
        </w:rPr>
        <w:t xml:space="preserve">esilience </w:t>
      </w:r>
      <w:r w:rsidR="00B73656" w:rsidRPr="000E7437">
        <w:rPr>
          <w:rFonts w:ascii="Times New Roman" w:hAnsi="Times New Roman" w:cs="Times New Roman"/>
        </w:rPr>
        <w:t>as repair and recuperation in the face of insurmountable situations and casc</w:t>
      </w:r>
      <w:r w:rsidR="00F85004" w:rsidRPr="000E7437">
        <w:rPr>
          <w:rFonts w:ascii="Times New Roman" w:hAnsi="Times New Roman" w:cs="Times New Roman"/>
        </w:rPr>
        <w:t>ades of</w:t>
      </w:r>
      <w:r w:rsidR="00CE58C9" w:rsidRPr="000E7437">
        <w:rPr>
          <w:rFonts w:ascii="Times New Roman" w:hAnsi="Times New Roman" w:cs="Times New Roman"/>
        </w:rPr>
        <w:t xml:space="preserve"> </w:t>
      </w:r>
      <w:r w:rsidR="00F85004" w:rsidRPr="000E7437">
        <w:rPr>
          <w:rFonts w:ascii="Times New Roman" w:hAnsi="Times New Roman" w:cs="Times New Roman"/>
        </w:rPr>
        <w:t>uncontrollable events. This narrative constantly works against and contradicts narratives</w:t>
      </w:r>
      <w:r w:rsidR="00CE58C9" w:rsidRPr="000E7437">
        <w:rPr>
          <w:rFonts w:ascii="Times New Roman" w:hAnsi="Times New Roman" w:cs="Times New Roman"/>
        </w:rPr>
        <w:t xml:space="preserve"> </w:t>
      </w:r>
      <w:r w:rsidR="00F85004" w:rsidRPr="000E7437">
        <w:rPr>
          <w:rFonts w:ascii="Times New Roman" w:hAnsi="Times New Roman" w:cs="Times New Roman"/>
        </w:rPr>
        <w:t>asso</w:t>
      </w:r>
      <w:r w:rsidR="004E0B82" w:rsidRPr="000E7437">
        <w:rPr>
          <w:rFonts w:ascii="Times New Roman" w:hAnsi="Times New Roman" w:cs="Times New Roman"/>
        </w:rPr>
        <w:t>ciated with</w:t>
      </w:r>
      <w:r w:rsidR="00CE58C9" w:rsidRPr="000E7437">
        <w:rPr>
          <w:rFonts w:ascii="Times New Roman" w:hAnsi="Times New Roman" w:cs="Times New Roman"/>
        </w:rPr>
        <w:t xml:space="preserve"> </w:t>
      </w:r>
      <w:r w:rsidR="004E0B82" w:rsidRPr="000E7437">
        <w:rPr>
          <w:rFonts w:ascii="Times New Roman" w:hAnsi="Times New Roman" w:cs="Times New Roman"/>
        </w:rPr>
        <w:t>disaster</w:t>
      </w:r>
      <w:r w:rsidR="00CE58C9" w:rsidRPr="000E7437">
        <w:rPr>
          <w:rFonts w:ascii="Times New Roman" w:hAnsi="Times New Roman" w:cs="Times New Roman"/>
        </w:rPr>
        <w:t xml:space="preserve"> </w:t>
      </w:r>
      <w:r w:rsidR="00B57F5B" w:rsidRPr="000E7437">
        <w:rPr>
          <w:rFonts w:ascii="Times New Roman" w:hAnsi="Times New Roman" w:cs="Times New Roman"/>
        </w:rPr>
        <w:t>planning</w:t>
      </w:r>
      <w:r w:rsidR="00F85004" w:rsidRPr="000E7437">
        <w:rPr>
          <w:rFonts w:ascii="Times New Roman" w:hAnsi="Times New Roman" w:cs="Times New Roman"/>
        </w:rPr>
        <w:t xml:space="preserve"> that seeks to</w:t>
      </w:r>
      <w:r w:rsidR="00CE58C9" w:rsidRPr="000E7437">
        <w:rPr>
          <w:rFonts w:ascii="Times New Roman" w:hAnsi="Times New Roman" w:cs="Times New Roman"/>
        </w:rPr>
        <w:t xml:space="preserve"> </w:t>
      </w:r>
      <w:r w:rsidR="00F85004" w:rsidRPr="000E7437">
        <w:rPr>
          <w:rFonts w:ascii="Times New Roman" w:hAnsi="Times New Roman" w:cs="Times New Roman"/>
        </w:rPr>
        <w:t>generate forms of resilience linked to preparedness and a willingness to heed warnings and instigate</w:t>
      </w:r>
      <w:r w:rsidR="00CE58C9" w:rsidRPr="000E7437">
        <w:rPr>
          <w:rFonts w:ascii="Times New Roman" w:hAnsi="Times New Roman" w:cs="Times New Roman"/>
        </w:rPr>
        <w:t xml:space="preserve"> </w:t>
      </w:r>
      <w:r w:rsidR="00F85004" w:rsidRPr="000E7437">
        <w:rPr>
          <w:rFonts w:ascii="Times New Roman" w:hAnsi="Times New Roman" w:cs="Times New Roman"/>
        </w:rPr>
        <w:t xml:space="preserve">evasive action. </w:t>
      </w:r>
    </w:p>
    <w:p w14:paraId="5C82E8ED" w14:textId="77777777" w:rsidR="00010F25" w:rsidRPr="000E7437" w:rsidRDefault="00010F25" w:rsidP="000E7437">
      <w:pPr>
        <w:rPr>
          <w:rFonts w:ascii="Times New Roman" w:hAnsi="Times New Roman" w:cs="Times New Roman"/>
        </w:rPr>
      </w:pPr>
    </w:p>
    <w:p w14:paraId="0FB22A27" w14:textId="27412C7C" w:rsidR="00EC0247" w:rsidRPr="000E7437" w:rsidRDefault="004D2DA6" w:rsidP="000E7437">
      <w:pPr>
        <w:rPr>
          <w:rFonts w:ascii="Times New Roman" w:hAnsi="Times New Roman" w:cs="Times New Roman"/>
        </w:rPr>
      </w:pPr>
      <w:r w:rsidRPr="000E7437">
        <w:rPr>
          <w:rFonts w:ascii="Times New Roman" w:hAnsi="Times New Roman" w:cs="Times New Roman"/>
        </w:rPr>
        <w:t>These disasters were made</w:t>
      </w:r>
      <w:r w:rsidR="00CE58C9" w:rsidRPr="000E7437">
        <w:rPr>
          <w:rFonts w:ascii="Times New Roman" w:hAnsi="Times New Roman" w:cs="Times New Roman"/>
        </w:rPr>
        <w:t xml:space="preserve"> </w:t>
      </w:r>
      <w:r w:rsidRPr="000E7437">
        <w:rPr>
          <w:rFonts w:ascii="Times New Roman" w:hAnsi="Times New Roman" w:cs="Times New Roman"/>
        </w:rPr>
        <w:t>meaningful</w:t>
      </w:r>
      <w:r w:rsidR="00CE58C9" w:rsidRPr="000E7437">
        <w:rPr>
          <w:rFonts w:ascii="Times New Roman" w:hAnsi="Times New Roman" w:cs="Times New Roman"/>
        </w:rPr>
        <w:t xml:space="preserve"> </w:t>
      </w:r>
      <w:r w:rsidRPr="000E7437">
        <w:rPr>
          <w:rFonts w:ascii="Times New Roman" w:hAnsi="Times New Roman" w:cs="Times New Roman"/>
        </w:rPr>
        <w:t>through the translation of news and informa</w:t>
      </w:r>
      <w:r w:rsidR="00CE58C9" w:rsidRPr="000E7437">
        <w:rPr>
          <w:rFonts w:ascii="Times New Roman" w:hAnsi="Times New Roman" w:cs="Times New Roman"/>
        </w:rPr>
        <w:t xml:space="preserve">tion into stories and emblems of individual human survival </w:t>
      </w:r>
      <w:r w:rsidRPr="000E7437">
        <w:rPr>
          <w:rFonts w:ascii="Times New Roman" w:hAnsi="Times New Roman" w:cs="Times New Roman"/>
        </w:rPr>
        <w:t>and heroism in the face of nature’s</w:t>
      </w:r>
      <w:r w:rsidR="00CE58C9" w:rsidRPr="000E7437">
        <w:rPr>
          <w:rFonts w:ascii="Times New Roman" w:hAnsi="Times New Roman" w:cs="Times New Roman"/>
        </w:rPr>
        <w:t xml:space="preserve"> </w:t>
      </w:r>
      <w:r w:rsidRPr="000E7437">
        <w:rPr>
          <w:rFonts w:ascii="Times New Roman" w:hAnsi="Times New Roman" w:cs="Times New Roman"/>
        </w:rPr>
        <w:t>wrath and broken technology. While human courage</w:t>
      </w:r>
      <w:r w:rsidR="00CE58C9" w:rsidRPr="000E7437">
        <w:rPr>
          <w:rFonts w:ascii="Times New Roman" w:hAnsi="Times New Roman" w:cs="Times New Roman"/>
        </w:rPr>
        <w:t xml:space="preserve"> </w:t>
      </w:r>
      <w:r w:rsidRPr="000E7437">
        <w:rPr>
          <w:rFonts w:ascii="Times New Roman" w:hAnsi="Times New Roman" w:cs="Times New Roman"/>
        </w:rPr>
        <w:t>and surv</w:t>
      </w:r>
      <w:r w:rsidR="00CE58C9" w:rsidRPr="000E7437">
        <w:rPr>
          <w:rFonts w:ascii="Times New Roman" w:hAnsi="Times New Roman" w:cs="Times New Roman"/>
        </w:rPr>
        <w:t xml:space="preserve">ival when facing great danger </w:t>
      </w:r>
      <w:r w:rsidRPr="000E7437">
        <w:rPr>
          <w:rFonts w:ascii="Times New Roman" w:hAnsi="Times New Roman" w:cs="Times New Roman"/>
        </w:rPr>
        <w:t>were memorialised, other narratives</w:t>
      </w:r>
      <w:r w:rsidR="00CE58C9" w:rsidRPr="000E7437">
        <w:rPr>
          <w:rFonts w:ascii="Times New Roman" w:hAnsi="Times New Roman" w:cs="Times New Roman"/>
        </w:rPr>
        <w:t xml:space="preserve"> </w:t>
      </w:r>
      <w:r w:rsidRPr="000E7437">
        <w:rPr>
          <w:rFonts w:ascii="Times New Roman" w:hAnsi="Times New Roman" w:cs="Times New Roman"/>
        </w:rPr>
        <w:t>such as poor</w:t>
      </w:r>
      <w:r w:rsidR="00CE58C9" w:rsidRPr="000E7437">
        <w:rPr>
          <w:rFonts w:ascii="Times New Roman" w:hAnsi="Times New Roman" w:cs="Times New Roman"/>
        </w:rPr>
        <w:t xml:space="preserve"> </w:t>
      </w:r>
      <w:r w:rsidRPr="000E7437">
        <w:rPr>
          <w:rFonts w:ascii="Times New Roman" w:hAnsi="Times New Roman" w:cs="Times New Roman"/>
        </w:rPr>
        <w:t>judgement, technology</w:t>
      </w:r>
      <w:r w:rsidR="00CE58C9" w:rsidRPr="000E7437">
        <w:rPr>
          <w:rFonts w:ascii="Times New Roman" w:hAnsi="Times New Roman" w:cs="Times New Roman"/>
        </w:rPr>
        <w:t xml:space="preserve"> </w:t>
      </w:r>
      <w:r w:rsidRPr="000E7437">
        <w:rPr>
          <w:rFonts w:ascii="Times New Roman" w:hAnsi="Times New Roman" w:cs="Times New Roman"/>
        </w:rPr>
        <w:t>blaming</w:t>
      </w:r>
      <w:r w:rsidR="00CE58C9" w:rsidRPr="000E7437">
        <w:rPr>
          <w:rFonts w:ascii="Times New Roman" w:hAnsi="Times New Roman" w:cs="Times New Roman"/>
        </w:rPr>
        <w:t xml:space="preserve"> </w:t>
      </w:r>
      <w:r w:rsidR="00EC0247" w:rsidRPr="000E7437">
        <w:rPr>
          <w:rFonts w:ascii="Times New Roman" w:hAnsi="Times New Roman" w:cs="Times New Roman"/>
        </w:rPr>
        <w:t>an</w:t>
      </w:r>
      <w:r w:rsidRPr="000E7437">
        <w:rPr>
          <w:rFonts w:ascii="Times New Roman" w:hAnsi="Times New Roman" w:cs="Times New Roman"/>
        </w:rPr>
        <w:t>d infrastructural deficiencies</w:t>
      </w:r>
      <w:r w:rsidR="00CE58C9" w:rsidRPr="000E7437">
        <w:rPr>
          <w:rFonts w:ascii="Times New Roman" w:hAnsi="Times New Roman" w:cs="Times New Roman"/>
        </w:rPr>
        <w:t xml:space="preserve"> </w:t>
      </w:r>
      <w:r w:rsidRPr="000E7437">
        <w:rPr>
          <w:rFonts w:ascii="Times New Roman" w:hAnsi="Times New Roman" w:cs="Times New Roman"/>
        </w:rPr>
        <w:t>were hidden</w:t>
      </w:r>
      <w:r w:rsidR="00CE58C9" w:rsidRPr="000E7437">
        <w:rPr>
          <w:rFonts w:ascii="Times New Roman" w:hAnsi="Times New Roman" w:cs="Times New Roman"/>
        </w:rPr>
        <w:t xml:space="preserve"> </w:t>
      </w:r>
      <w:r w:rsidRPr="000E7437">
        <w:rPr>
          <w:rFonts w:ascii="Times New Roman" w:hAnsi="Times New Roman" w:cs="Times New Roman"/>
        </w:rPr>
        <w:t xml:space="preserve">and silenced. </w:t>
      </w:r>
    </w:p>
    <w:p w14:paraId="0A5467D1" w14:textId="77777777" w:rsidR="00EC0247" w:rsidRPr="000E7437" w:rsidRDefault="00EC0247" w:rsidP="000E7437">
      <w:pPr>
        <w:rPr>
          <w:rFonts w:ascii="Times New Roman" w:hAnsi="Times New Roman" w:cs="Times New Roman"/>
        </w:rPr>
      </w:pPr>
    </w:p>
    <w:p w14:paraId="4A1C1A96" w14:textId="0B18CBFA" w:rsidR="00EC0247" w:rsidRPr="000E7437" w:rsidRDefault="00EC0247" w:rsidP="000E7437">
      <w:pPr>
        <w:rPr>
          <w:rFonts w:ascii="Times New Roman" w:hAnsi="Times New Roman" w:cs="Times New Roman"/>
        </w:rPr>
      </w:pPr>
      <w:r w:rsidRPr="000E7437">
        <w:rPr>
          <w:rFonts w:ascii="Times New Roman" w:hAnsi="Times New Roman" w:cs="Times New Roman"/>
        </w:rPr>
        <w:t xml:space="preserve">The role of popular culture media as a multi platformed means through which people today can engage with past disasters is clear and implicates communication media in the on-going </w:t>
      </w:r>
      <w:r w:rsidR="00B667BD">
        <w:rPr>
          <w:rFonts w:ascii="Times New Roman" w:hAnsi="Times New Roman" w:cs="Times New Roman"/>
        </w:rPr>
        <w:t>tensions and disconnect</w:t>
      </w:r>
      <w:r w:rsidRPr="000E7437">
        <w:rPr>
          <w:rFonts w:ascii="Times New Roman" w:hAnsi="Times New Roman" w:cs="Times New Roman"/>
        </w:rPr>
        <w:t xml:space="preserve"> between remembering past disasters and planning for future disasters. In so doing, popular culture is implicated in</w:t>
      </w:r>
      <w:r w:rsidR="00B667BD">
        <w:rPr>
          <w:rFonts w:ascii="Times New Roman" w:hAnsi="Times New Roman" w:cs="Times New Roman"/>
        </w:rPr>
        <w:t xml:space="preserve"> constructing, contesting and </w:t>
      </w:r>
      <w:r w:rsidRPr="000E7437">
        <w:rPr>
          <w:rFonts w:ascii="Times New Roman" w:hAnsi="Times New Roman" w:cs="Times New Roman"/>
        </w:rPr>
        <w:t>critiquing</w:t>
      </w:r>
      <w:r w:rsidR="00D44BF9">
        <w:rPr>
          <w:rFonts w:ascii="Times New Roman" w:hAnsi="Times New Roman" w:cs="Times New Roman"/>
        </w:rPr>
        <w:t xml:space="preserve"> </w:t>
      </w:r>
      <w:r w:rsidRPr="000E7437">
        <w:rPr>
          <w:rFonts w:ascii="Times New Roman" w:hAnsi="Times New Roman" w:cs="Times New Roman"/>
        </w:rPr>
        <w:t>discourses of resilience associated with risk-management and the turn to risk society of second modernity. As death informs the t</w:t>
      </w:r>
      <w:r w:rsidR="00B667BD">
        <w:rPr>
          <w:rFonts w:ascii="Times New Roman" w:hAnsi="Times New Roman" w:cs="Times New Roman"/>
        </w:rPr>
        <w:t xml:space="preserve">hreat that defines resilience, </w:t>
      </w:r>
      <w:r w:rsidRPr="000E7437">
        <w:rPr>
          <w:rFonts w:ascii="Times New Roman" w:hAnsi="Times New Roman" w:cs="Times New Roman"/>
        </w:rPr>
        <w:t>so death serves the living in second modernity.</w:t>
      </w:r>
    </w:p>
    <w:p w14:paraId="3105374B" w14:textId="77777777" w:rsidR="00EC0247" w:rsidRPr="000E7437" w:rsidRDefault="00EC0247" w:rsidP="000E7437">
      <w:pPr>
        <w:rPr>
          <w:rFonts w:ascii="Times New Roman" w:hAnsi="Times New Roman" w:cs="Times New Roman"/>
        </w:rPr>
      </w:pPr>
    </w:p>
    <w:p w14:paraId="4225F8BA" w14:textId="77777777" w:rsidR="004D2DA6" w:rsidRPr="000E7437" w:rsidRDefault="004D2DA6" w:rsidP="000E7437">
      <w:pPr>
        <w:rPr>
          <w:rFonts w:ascii="Times New Roman" w:hAnsi="Times New Roman" w:cs="Times New Roman"/>
        </w:rPr>
      </w:pPr>
    </w:p>
    <w:p w14:paraId="13387A1B" w14:textId="77777777" w:rsidR="0084698E" w:rsidRPr="000E7437" w:rsidRDefault="0084698E" w:rsidP="000E7437">
      <w:pPr>
        <w:rPr>
          <w:rFonts w:ascii="Times New Roman" w:hAnsi="Times New Roman" w:cs="Times New Roman"/>
        </w:rPr>
      </w:pPr>
    </w:p>
    <w:p w14:paraId="616E9ED7" w14:textId="5F789149" w:rsidR="007B60F4" w:rsidRPr="000E7437" w:rsidRDefault="00821D3E" w:rsidP="00D44BF9">
      <w:pPr>
        <w:pStyle w:val="Heading1"/>
      </w:pPr>
      <w:r w:rsidRPr="000E7437">
        <w:t>References</w:t>
      </w:r>
    </w:p>
    <w:p w14:paraId="782885DC" w14:textId="77777777" w:rsidR="00821D3E" w:rsidRPr="000E7437" w:rsidRDefault="00821D3E" w:rsidP="000E7437">
      <w:pPr>
        <w:rPr>
          <w:rFonts w:ascii="Times New Roman" w:hAnsi="Times New Roman" w:cs="Times New Roman"/>
        </w:rPr>
      </w:pPr>
    </w:p>
    <w:p w14:paraId="3C229336" w14:textId="77777777" w:rsidR="007B60F4" w:rsidRPr="000E7437" w:rsidRDefault="007B60F4" w:rsidP="000E7437">
      <w:pPr>
        <w:rPr>
          <w:rFonts w:ascii="Times New Roman" w:hAnsi="Times New Roman" w:cs="Times New Roman"/>
        </w:rPr>
      </w:pPr>
    </w:p>
    <w:p w14:paraId="77A59063" w14:textId="1E7B7758" w:rsidR="00D44BF9" w:rsidRPr="00D44BF9" w:rsidRDefault="007B60F4" w:rsidP="00D44BF9">
      <w:pPr>
        <w:pStyle w:val="EndNoteBibliography"/>
        <w:ind w:left="720" w:hanging="720"/>
        <w:rPr>
          <w:noProof/>
        </w:rPr>
      </w:pPr>
      <w:r w:rsidRPr="000E7437">
        <w:rPr>
          <w:rFonts w:ascii="Times New Roman" w:hAnsi="Times New Roman" w:cs="Times New Roman"/>
        </w:rPr>
        <w:fldChar w:fldCharType="begin"/>
      </w:r>
      <w:r w:rsidRPr="000E7437">
        <w:rPr>
          <w:rFonts w:ascii="Times New Roman" w:hAnsi="Times New Roman" w:cs="Times New Roman"/>
        </w:rPr>
        <w:instrText xml:space="preserve"> ADDIN EN.REFLIST </w:instrText>
      </w:r>
      <w:r w:rsidRPr="000E7437">
        <w:rPr>
          <w:rFonts w:ascii="Times New Roman" w:hAnsi="Times New Roman" w:cs="Times New Roman"/>
        </w:rPr>
        <w:fldChar w:fldCharType="separate"/>
      </w:r>
      <w:r w:rsidR="00D44BF9" w:rsidRPr="00D44BF9">
        <w:rPr>
          <w:noProof/>
        </w:rPr>
        <w:t>Beck, U</w:t>
      </w:r>
      <w:r w:rsidR="00823F71">
        <w:rPr>
          <w:noProof/>
        </w:rPr>
        <w:t>lrich</w:t>
      </w:r>
      <w:r w:rsidR="00D44BF9" w:rsidRPr="00D44BF9">
        <w:rPr>
          <w:noProof/>
        </w:rPr>
        <w:t xml:space="preserve">. (1999). </w:t>
      </w:r>
      <w:r w:rsidR="00D44BF9" w:rsidRPr="00D44BF9">
        <w:rPr>
          <w:i/>
          <w:noProof/>
        </w:rPr>
        <w:t>World Risk Society</w:t>
      </w:r>
      <w:r w:rsidR="00D44BF9" w:rsidRPr="00D44BF9">
        <w:rPr>
          <w:noProof/>
        </w:rPr>
        <w:t>. Oxford, Malden, Mass: Polity Press.</w:t>
      </w:r>
    </w:p>
    <w:p w14:paraId="30E36126" w14:textId="019E2066" w:rsidR="00D44BF9" w:rsidRPr="00D44BF9" w:rsidRDefault="00D44BF9" w:rsidP="00D44BF9">
      <w:pPr>
        <w:pStyle w:val="EndNoteBibliography"/>
        <w:ind w:left="720" w:hanging="720"/>
        <w:rPr>
          <w:noProof/>
        </w:rPr>
      </w:pPr>
      <w:r w:rsidRPr="00D44BF9">
        <w:rPr>
          <w:noProof/>
        </w:rPr>
        <w:t>Beck, U</w:t>
      </w:r>
      <w:r w:rsidR="00823F71">
        <w:rPr>
          <w:noProof/>
        </w:rPr>
        <w:t>lrich</w:t>
      </w:r>
      <w:r w:rsidRPr="00D44BF9">
        <w:rPr>
          <w:noProof/>
        </w:rPr>
        <w:t xml:space="preserve">. (2014). </w:t>
      </w:r>
      <w:r w:rsidRPr="00D44BF9">
        <w:rPr>
          <w:i/>
          <w:noProof/>
        </w:rPr>
        <w:t>Ulrich Beck: Pioneer in Cosmopolitan Sociology and Risk Society,</w:t>
      </w:r>
      <w:r w:rsidRPr="00D44BF9">
        <w:rPr>
          <w:noProof/>
        </w:rPr>
        <w:t xml:space="preserve"> . Cham;New York: Springer.</w:t>
      </w:r>
    </w:p>
    <w:p w14:paraId="6CC571FC" w14:textId="7BA95F89" w:rsidR="00D44BF9" w:rsidRPr="00D44BF9" w:rsidRDefault="00D44BF9" w:rsidP="00D44BF9">
      <w:pPr>
        <w:pStyle w:val="EndNoteBibliography"/>
        <w:ind w:left="720" w:hanging="720"/>
        <w:rPr>
          <w:noProof/>
        </w:rPr>
      </w:pPr>
      <w:r w:rsidRPr="00D44BF9">
        <w:rPr>
          <w:noProof/>
        </w:rPr>
        <w:t>Collins, B</w:t>
      </w:r>
      <w:r w:rsidR="00823F71">
        <w:rPr>
          <w:noProof/>
        </w:rPr>
        <w:t>ruce</w:t>
      </w:r>
      <w:r w:rsidRPr="00D44BF9">
        <w:rPr>
          <w:noProof/>
        </w:rPr>
        <w:t xml:space="preserve">, E. . (2000). </w:t>
      </w:r>
      <w:r w:rsidRPr="00D44BF9">
        <w:rPr>
          <w:i/>
          <w:noProof/>
        </w:rPr>
        <w:t>The Wreck of the Penguin</w:t>
      </w:r>
      <w:r w:rsidRPr="00D44BF9">
        <w:rPr>
          <w:noProof/>
        </w:rPr>
        <w:t xml:space="preserve">. Wellington Steele Roberts </w:t>
      </w:r>
    </w:p>
    <w:p w14:paraId="006C6296" w14:textId="18329644" w:rsidR="00D44BF9" w:rsidRPr="00D44BF9" w:rsidRDefault="00D44BF9" w:rsidP="00D44BF9">
      <w:pPr>
        <w:pStyle w:val="EndNoteBibliography"/>
        <w:ind w:left="720" w:hanging="720"/>
        <w:rPr>
          <w:noProof/>
        </w:rPr>
      </w:pPr>
      <w:r w:rsidRPr="00D44BF9">
        <w:rPr>
          <w:noProof/>
        </w:rPr>
        <w:t>Cottle, S</w:t>
      </w:r>
      <w:r w:rsidR="00823F71">
        <w:rPr>
          <w:noProof/>
        </w:rPr>
        <w:t>imon</w:t>
      </w:r>
      <w:r w:rsidRPr="00D44BF9">
        <w:rPr>
          <w:noProof/>
        </w:rPr>
        <w:t xml:space="preserve"> (1998). Ulrich Beck, 'Risk Society' and the  Media. A Catastrophic View? . </w:t>
      </w:r>
      <w:r w:rsidRPr="00D44BF9">
        <w:rPr>
          <w:i/>
          <w:noProof/>
        </w:rPr>
        <w:t>European Journal of Communication, 13</w:t>
      </w:r>
      <w:r w:rsidRPr="00D44BF9">
        <w:rPr>
          <w:noProof/>
        </w:rPr>
        <w:t xml:space="preserve">(1), 5-32. </w:t>
      </w:r>
    </w:p>
    <w:p w14:paraId="06C0B908" w14:textId="25DEFAB0" w:rsidR="00D44BF9" w:rsidRPr="00D44BF9" w:rsidRDefault="00D44BF9" w:rsidP="00D44BF9">
      <w:pPr>
        <w:pStyle w:val="EndNoteBibliography"/>
        <w:ind w:left="720" w:hanging="720"/>
        <w:rPr>
          <w:noProof/>
        </w:rPr>
      </w:pPr>
      <w:r w:rsidRPr="00D44BF9">
        <w:rPr>
          <w:noProof/>
        </w:rPr>
        <w:t>Ekstrom, A</w:t>
      </w:r>
      <w:r w:rsidR="00823F71">
        <w:rPr>
          <w:noProof/>
        </w:rPr>
        <w:t>nders</w:t>
      </w:r>
      <w:r w:rsidRPr="00D44BF9">
        <w:rPr>
          <w:noProof/>
        </w:rPr>
        <w:t>, &amp; Kverndokk, K</w:t>
      </w:r>
      <w:r w:rsidR="00823F71">
        <w:rPr>
          <w:noProof/>
        </w:rPr>
        <w:t>yrre</w:t>
      </w:r>
      <w:r w:rsidRPr="00D44BF9">
        <w:rPr>
          <w:noProof/>
        </w:rPr>
        <w:t xml:space="preserve">. (2015). Introduction Cultures of Disaster. </w:t>
      </w:r>
      <w:r w:rsidRPr="00D44BF9">
        <w:rPr>
          <w:i/>
          <w:noProof/>
        </w:rPr>
        <w:t>Culture Unbound: Journal of  Cultural Research, 7</w:t>
      </w:r>
      <w:r w:rsidRPr="00D44BF9">
        <w:rPr>
          <w:noProof/>
        </w:rPr>
        <w:t xml:space="preserve">, 356-362. </w:t>
      </w:r>
    </w:p>
    <w:p w14:paraId="1BD6546A" w14:textId="29BB9788" w:rsidR="00D44BF9" w:rsidRPr="00D44BF9" w:rsidRDefault="00D44BF9" w:rsidP="00D44BF9">
      <w:pPr>
        <w:pStyle w:val="EndNoteBibliography"/>
        <w:ind w:left="720" w:hanging="720"/>
        <w:rPr>
          <w:noProof/>
        </w:rPr>
      </w:pPr>
      <w:r w:rsidRPr="00D44BF9">
        <w:rPr>
          <w:noProof/>
        </w:rPr>
        <w:t>Felman, S</w:t>
      </w:r>
      <w:r w:rsidR="00823F71">
        <w:rPr>
          <w:noProof/>
        </w:rPr>
        <w:t>hoshana</w:t>
      </w:r>
      <w:r w:rsidRPr="00D44BF9">
        <w:rPr>
          <w:noProof/>
        </w:rPr>
        <w:t xml:space="preserve">. (1994). Film as Witness: Clause Lanzmann's </w:t>
      </w:r>
      <w:r w:rsidRPr="00D44BF9">
        <w:rPr>
          <w:i/>
          <w:noProof/>
        </w:rPr>
        <w:t xml:space="preserve"> Shoah</w:t>
      </w:r>
      <w:r w:rsidRPr="00D44BF9">
        <w:rPr>
          <w:noProof/>
        </w:rPr>
        <w:t xml:space="preserve">. In G. Hartman (Ed.), </w:t>
      </w:r>
      <w:r w:rsidRPr="00D44BF9">
        <w:rPr>
          <w:i/>
          <w:noProof/>
        </w:rPr>
        <w:t>Holocaust Remembrance: The Shapes of Memory</w:t>
      </w:r>
      <w:r w:rsidRPr="00D44BF9">
        <w:rPr>
          <w:noProof/>
        </w:rPr>
        <w:t>. Oxford: Blackwell.</w:t>
      </w:r>
    </w:p>
    <w:p w14:paraId="2DCB2BE6" w14:textId="1CB0F295" w:rsidR="00D44BF9" w:rsidRPr="00D44BF9" w:rsidRDefault="00D44BF9" w:rsidP="00D44BF9">
      <w:pPr>
        <w:pStyle w:val="EndNoteBibliography"/>
        <w:ind w:left="720" w:hanging="720"/>
        <w:rPr>
          <w:noProof/>
        </w:rPr>
      </w:pPr>
      <w:r w:rsidRPr="00D44BF9">
        <w:rPr>
          <w:noProof/>
        </w:rPr>
        <w:t>Ibrahim, Y</w:t>
      </w:r>
      <w:r w:rsidR="00823F71">
        <w:rPr>
          <w:noProof/>
        </w:rPr>
        <w:t>asmin</w:t>
      </w:r>
      <w:r w:rsidRPr="00D44BF9">
        <w:rPr>
          <w:noProof/>
        </w:rPr>
        <w:t xml:space="preserve">. (2010). Distant Suffering and Postmodern Subjectivity: the Communal Politics of Pity. </w:t>
      </w:r>
      <w:r w:rsidRPr="00D44BF9">
        <w:rPr>
          <w:i/>
          <w:noProof/>
        </w:rPr>
        <w:t>Nebula, 7</w:t>
      </w:r>
      <w:r w:rsidRPr="00D44BF9">
        <w:rPr>
          <w:noProof/>
        </w:rPr>
        <w:t xml:space="preserve">(1), 122-135. </w:t>
      </w:r>
    </w:p>
    <w:p w14:paraId="08992FBF" w14:textId="635FA362" w:rsidR="00D44BF9" w:rsidRPr="00D44BF9" w:rsidRDefault="00D44BF9" w:rsidP="00D44BF9">
      <w:pPr>
        <w:pStyle w:val="EndNoteBibliography"/>
        <w:ind w:left="720" w:hanging="720"/>
        <w:rPr>
          <w:noProof/>
        </w:rPr>
      </w:pPr>
      <w:r w:rsidRPr="00D44BF9">
        <w:rPr>
          <w:noProof/>
        </w:rPr>
        <w:t>Jones, A</w:t>
      </w:r>
      <w:r w:rsidR="00823F71">
        <w:rPr>
          <w:noProof/>
        </w:rPr>
        <w:t>ndrew</w:t>
      </w:r>
      <w:r w:rsidRPr="00D44BF9">
        <w:rPr>
          <w:noProof/>
        </w:rPr>
        <w:t xml:space="preserve">. (2007). </w:t>
      </w:r>
      <w:r w:rsidRPr="00D44BF9">
        <w:rPr>
          <w:i/>
          <w:noProof/>
        </w:rPr>
        <w:t>Memory and Material Culture</w:t>
      </w:r>
      <w:r w:rsidRPr="00D44BF9">
        <w:rPr>
          <w:noProof/>
        </w:rPr>
        <w:t>. New York: Cambridge university Press.</w:t>
      </w:r>
    </w:p>
    <w:p w14:paraId="06DF43BC" w14:textId="670BC250" w:rsidR="00D44BF9" w:rsidRPr="00D44BF9" w:rsidRDefault="00D44BF9" w:rsidP="00D44BF9">
      <w:pPr>
        <w:pStyle w:val="EndNoteBibliography"/>
        <w:ind w:left="720" w:hanging="720"/>
        <w:rPr>
          <w:noProof/>
        </w:rPr>
      </w:pPr>
      <w:r w:rsidRPr="00D44BF9">
        <w:rPr>
          <w:noProof/>
        </w:rPr>
        <w:t>Makarios, E</w:t>
      </w:r>
      <w:r w:rsidR="00823F71">
        <w:rPr>
          <w:noProof/>
        </w:rPr>
        <w:t>mmanuel</w:t>
      </w:r>
      <w:r w:rsidRPr="00D44BF9">
        <w:rPr>
          <w:noProof/>
        </w:rPr>
        <w:t xml:space="preserve">. (2003). </w:t>
      </w:r>
      <w:r w:rsidRPr="00D44BF9">
        <w:rPr>
          <w:i/>
          <w:noProof/>
        </w:rPr>
        <w:t>The Wahine disaster: A tragedy remembered</w:t>
      </w:r>
      <w:r w:rsidRPr="00D44BF9">
        <w:rPr>
          <w:noProof/>
        </w:rPr>
        <w:t>. Wellington, NZ: Grantham House Publishing and Wellington Museums Trust.</w:t>
      </w:r>
    </w:p>
    <w:p w14:paraId="2FDA8485" w14:textId="4475E673" w:rsidR="00D44BF9" w:rsidRPr="00D44BF9" w:rsidRDefault="00D44BF9" w:rsidP="00D44BF9">
      <w:pPr>
        <w:pStyle w:val="EndNoteBibliography"/>
        <w:ind w:left="720" w:hanging="720"/>
        <w:rPr>
          <w:noProof/>
        </w:rPr>
      </w:pPr>
      <w:r w:rsidRPr="00D44BF9">
        <w:rPr>
          <w:noProof/>
        </w:rPr>
        <w:t xml:space="preserve">Ministry for Culture and Heritage (Producer). (2018, 30 May 2019). The Wahine Disaster - Catalyst for Change Retrieved from </w:t>
      </w:r>
      <w:hyperlink r:id="rId14" w:history="1">
        <w:r w:rsidRPr="00D44BF9">
          <w:rPr>
            <w:rStyle w:val="Hyperlink"/>
            <w:rFonts w:asciiTheme="minorHAnsi" w:eastAsiaTheme="minorEastAsia" w:hAnsiTheme="minorHAnsi" w:cstheme="minorBidi" w:hint="eastAsia"/>
            <w:noProof/>
            <w:lang w:val="en-NZ"/>
          </w:rPr>
          <w:t>https://mch.govt.nz/wahine-disaster-catalyst-change</w:t>
        </w:r>
      </w:hyperlink>
    </w:p>
    <w:p w14:paraId="6B3B643B" w14:textId="7FAEEA3F" w:rsidR="00D44BF9" w:rsidRPr="00D44BF9" w:rsidRDefault="00D44BF9" w:rsidP="00D44BF9">
      <w:pPr>
        <w:pStyle w:val="EndNoteBibliography"/>
        <w:ind w:left="720" w:hanging="720"/>
        <w:rPr>
          <w:noProof/>
        </w:rPr>
      </w:pPr>
      <w:r w:rsidRPr="00D44BF9">
        <w:rPr>
          <w:noProof/>
        </w:rPr>
        <w:t xml:space="preserve">One News (Writer). (2018). Wahine 50th years on: Jacinda Ardern pays tribute to victims and survivors of 1968 ferry tragedy. In </w:t>
      </w:r>
      <w:r w:rsidR="00823F71">
        <w:rPr>
          <w:noProof/>
        </w:rPr>
        <w:t xml:space="preserve"> 1 News</w:t>
      </w:r>
      <w:r w:rsidRPr="00D44BF9">
        <w:rPr>
          <w:noProof/>
        </w:rPr>
        <w:t xml:space="preserve"> Now (Producer).</w:t>
      </w:r>
    </w:p>
    <w:p w14:paraId="51803712" w14:textId="77777777" w:rsidR="00D44BF9" w:rsidRPr="00D44BF9" w:rsidRDefault="00D44BF9" w:rsidP="00D44BF9">
      <w:pPr>
        <w:pStyle w:val="EndNoteBibliography"/>
        <w:ind w:left="720" w:hanging="720"/>
        <w:rPr>
          <w:noProof/>
        </w:rPr>
      </w:pPr>
      <w:r w:rsidRPr="00D44BF9">
        <w:rPr>
          <w:noProof/>
        </w:rPr>
        <w:t xml:space="preserve">Penfold-Mounce, R. (2018). </w:t>
      </w:r>
      <w:r w:rsidRPr="00D44BF9">
        <w:rPr>
          <w:i/>
          <w:noProof/>
        </w:rPr>
        <w:t>Death, the dead and popular culture</w:t>
      </w:r>
      <w:r w:rsidRPr="00D44BF9">
        <w:rPr>
          <w:noProof/>
        </w:rPr>
        <w:t>. UK: Emerald Publishing.</w:t>
      </w:r>
    </w:p>
    <w:p w14:paraId="0BBD2274" w14:textId="5CD1F392" w:rsidR="00D44BF9" w:rsidRPr="00D44BF9" w:rsidRDefault="00D44BF9" w:rsidP="00D44BF9">
      <w:pPr>
        <w:pStyle w:val="EndNoteBibliography"/>
        <w:ind w:left="720" w:hanging="720"/>
        <w:rPr>
          <w:noProof/>
        </w:rPr>
      </w:pPr>
      <w:r w:rsidRPr="00D44BF9">
        <w:rPr>
          <w:noProof/>
        </w:rPr>
        <w:t xml:space="preserve">Wellington City Council (Producer). (2009). SS Penguin Sinking to be Remembered on South Coast. Retrieved from </w:t>
      </w:r>
      <w:hyperlink r:id="rId15" w:history="1">
        <w:r w:rsidRPr="00D44BF9">
          <w:rPr>
            <w:rStyle w:val="Hyperlink"/>
            <w:rFonts w:asciiTheme="minorHAnsi" w:eastAsiaTheme="minorEastAsia" w:hAnsiTheme="minorHAnsi" w:cstheme="minorBidi" w:hint="eastAsia"/>
            <w:noProof/>
            <w:lang w:val="en-NZ"/>
          </w:rPr>
          <w:t>https://wellington.govt.nz/your-council/news/2009/02/ss-penguin-sinking-to-be-remembered-on-south-coast</w:t>
        </w:r>
      </w:hyperlink>
    </w:p>
    <w:p w14:paraId="35A8AC26" w14:textId="179E0909" w:rsidR="00D44BF9" w:rsidRPr="00D44BF9" w:rsidRDefault="00D44BF9" w:rsidP="00D44BF9">
      <w:pPr>
        <w:pStyle w:val="EndNoteBibliography"/>
        <w:ind w:left="720" w:hanging="720"/>
        <w:rPr>
          <w:noProof/>
        </w:rPr>
      </w:pPr>
      <w:r w:rsidRPr="00D44BF9">
        <w:rPr>
          <w:noProof/>
        </w:rPr>
        <w:t>Wogan, D</w:t>
      </w:r>
      <w:r w:rsidR="005C4256">
        <w:rPr>
          <w:noProof/>
        </w:rPr>
        <w:t>eirdrie</w:t>
      </w:r>
      <w:r w:rsidRPr="00D44BF9">
        <w:rPr>
          <w:noProof/>
        </w:rPr>
        <w:t xml:space="preserve">. (n.d.). Penguin Self guided  walk Karori  Cemetery Heritage Trail In W. C. Council (Ed.), </w:t>
      </w:r>
      <w:r w:rsidRPr="00D44BF9">
        <w:rPr>
          <w:i/>
          <w:noProof/>
        </w:rPr>
        <w:t xml:space="preserve">Penguin Self guided  walk Karori  Cemetery Heritage Trail </w:t>
      </w:r>
      <w:r w:rsidRPr="00D44BF9">
        <w:rPr>
          <w:noProof/>
        </w:rPr>
        <w:t xml:space="preserve">Wellington: Wellington City Council </w:t>
      </w:r>
    </w:p>
    <w:p w14:paraId="2BFDCCFD" w14:textId="3F54ABE8" w:rsidR="00D44BF9" w:rsidRPr="00D44BF9" w:rsidRDefault="00D44BF9" w:rsidP="00D44BF9">
      <w:pPr>
        <w:pStyle w:val="EndNoteBibliography"/>
        <w:ind w:left="720" w:hanging="720"/>
        <w:rPr>
          <w:noProof/>
        </w:rPr>
      </w:pPr>
      <w:r w:rsidRPr="00D44BF9">
        <w:rPr>
          <w:noProof/>
        </w:rPr>
        <w:t>Wood, S</w:t>
      </w:r>
      <w:r w:rsidR="005C4256">
        <w:rPr>
          <w:noProof/>
        </w:rPr>
        <w:t>tacey</w:t>
      </w:r>
      <w:r w:rsidRPr="00D44BF9">
        <w:rPr>
          <w:noProof/>
        </w:rPr>
        <w:t>, &amp; McDonald, G</w:t>
      </w:r>
      <w:r w:rsidR="005C4256">
        <w:rPr>
          <w:noProof/>
        </w:rPr>
        <w:t>reer</w:t>
      </w:r>
      <w:r w:rsidRPr="00D44BF9">
        <w:rPr>
          <w:noProof/>
        </w:rPr>
        <w:t xml:space="preserve"> (2009, 11 February). Search for wreck of Penguin,</w:t>
      </w:r>
      <w:r w:rsidRPr="00D44BF9">
        <w:rPr>
          <w:i/>
          <w:noProof/>
        </w:rPr>
        <w:t xml:space="preserve"> Dominion Post</w:t>
      </w:r>
      <w:r w:rsidRPr="00D44BF9">
        <w:rPr>
          <w:noProof/>
        </w:rPr>
        <w:t xml:space="preserve">. Retrieved from </w:t>
      </w:r>
      <w:hyperlink r:id="rId16" w:history="1">
        <w:r w:rsidRPr="00D44BF9">
          <w:rPr>
            <w:rStyle w:val="Hyperlink"/>
            <w:rFonts w:asciiTheme="minorHAnsi" w:eastAsiaTheme="minorEastAsia" w:hAnsiTheme="minorHAnsi" w:cstheme="minorBidi" w:hint="eastAsia"/>
            <w:noProof/>
            <w:lang w:val="en-NZ"/>
          </w:rPr>
          <w:t>http://www.stuff.co.nz/dominion-post/archive/national-news/1397733/Search-for-wreck-of-Penguin</w:t>
        </w:r>
      </w:hyperlink>
    </w:p>
    <w:p w14:paraId="034F5FFA" w14:textId="22E0FAAF" w:rsidR="00DF2BF2" w:rsidRPr="000E7437" w:rsidRDefault="007B60F4" w:rsidP="000E7437">
      <w:pPr>
        <w:rPr>
          <w:rFonts w:ascii="Times New Roman" w:hAnsi="Times New Roman" w:cs="Times New Roman"/>
        </w:rPr>
      </w:pPr>
      <w:r w:rsidRPr="000E7437">
        <w:rPr>
          <w:rFonts w:ascii="Times New Roman" w:hAnsi="Times New Roman" w:cs="Times New Roman"/>
        </w:rPr>
        <w:fldChar w:fldCharType="end"/>
      </w:r>
    </w:p>
    <w:sectPr w:rsidR="00DF2BF2" w:rsidRPr="000E7437" w:rsidSect="00E16735">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813E" w14:textId="77777777" w:rsidR="00823F71" w:rsidRDefault="00823F71" w:rsidP="003C1B47">
      <w:r>
        <w:separator/>
      </w:r>
    </w:p>
  </w:endnote>
  <w:endnote w:type="continuationSeparator" w:id="0">
    <w:p w14:paraId="59B069F0" w14:textId="77777777" w:rsidR="00823F71" w:rsidRDefault="00823F71" w:rsidP="003C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Times New Roman"/>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l Bay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0FCDF" w14:textId="77777777" w:rsidR="00823F71" w:rsidRDefault="00823F71" w:rsidP="003C1B47">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793F5FF" w14:textId="77777777" w:rsidR="00823F71" w:rsidRDefault="00823F71" w:rsidP="003C1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BB38" w14:textId="4D6D2B70" w:rsidR="00823F71" w:rsidRDefault="00823F71" w:rsidP="003C1B47">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2E415B">
      <w:rPr>
        <w:rStyle w:val="PageNumber"/>
        <w:noProof/>
      </w:rPr>
      <w:t>1</w:t>
    </w:r>
    <w:r>
      <w:rPr>
        <w:rStyle w:val="PageNumber"/>
        <w:rFonts w:hint="eastAsia"/>
      </w:rPr>
      <w:fldChar w:fldCharType="end"/>
    </w:r>
  </w:p>
  <w:p w14:paraId="17C497BC" w14:textId="77777777" w:rsidR="00823F71" w:rsidRDefault="00823F71" w:rsidP="003C1B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B7CDD" w14:textId="77777777" w:rsidR="00823F71" w:rsidRDefault="00823F71" w:rsidP="003C1B47">
      <w:r>
        <w:separator/>
      </w:r>
    </w:p>
  </w:footnote>
  <w:footnote w:type="continuationSeparator" w:id="0">
    <w:p w14:paraId="5C9F3F52" w14:textId="77777777" w:rsidR="00823F71" w:rsidRDefault="00823F71" w:rsidP="003C1B47">
      <w:r>
        <w:continuationSeparator/>
      </w:r>
    </w:p>
  </w:footnote>
  <w:footnote w:id="1">
    <w:p w14:paraId="339B171D" w14:textId="0067E200" w:rsidR="00823F71" w:rsidRPr="00530CD7" w:rsidRDefault="00823F71">
      <w:pPr>
        <w:pStyle w:val="FootnoteText"/>
        <w:rPr>
          <w:lang w:val="en-US"/>
        </w:rPr>
      </w:pPr>
      <w:r>
        <w:rPr>
          <w:rStyle w:val="FootnoteReference"/>
          <w:rFonts w:hint="eastAsia"/>
        </w:rPr>
        <w:footnoteRef/>
      </w:r>
      <w:r>
        <w:rPr>
          <w:rFonts w:hint="eastAsia"/>
        </w:rPr>
        <w:t xml:space="preserve"> </w:t>
      </w:r>
      <w:r>
        <w:rPr>
          <w:lang w:val="en-US"/>
        </w:rPr>
        <w:t xml:space="preserve">Maori place names are used, with their English version given in brackets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A2718"/>
    <w:multiLevelType w:val="hybridMultilevel"/>
    <w:tmpl w:val="D9FA0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l Bay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s2s9escdwpvaed9pdpa559et5ewszzewr0&quot;&gt;Penguin and Wahine&lt;record-ids&gt;&lt;item&gt;16&lt;/item&gt;&lt;item&gt;22&lt;/item&gt;&lt;item&gt;23&lt;/item&gt;&lt;item&gt;26&lt;/item&gt;&lt;item&gt;27&lt;/item&gt;&lt;item&gt;28&lt;/item&gt;&lt;item&gt;29&lt;/item&gt;&lt;item&gt;32&lt;/item&gt;&lt;item&gt;33&lt;/item&gt;&lt;item&gt;35&lt;/item&gt;&lt;item&gt;36&lt;/item&gt;&lt;item&gt;37&lt;/item&gt;&lt;item&gt;38&lt;/item&gt;&lt;item&gt;39&lt;/item&gt;&lt;item&gt;40&lt;/item&gt;&lt;/record-ids&gt;&lt;/item&gt;&lt;/Libraries&gt;"/>
  </w:docVars>
  <w:rsids>
    <w:rsidRoot w:val="00EE71EA"/>
    <w:rsid w:val="00010F25"/>
    <w:rsid w:val="0001380B"/>
    <w:rsid w:val="0001537B"/>
    <w:rsid w:val="00016DD2"/>
    <w:rsid w:val="00024F55"/>
    <w:rsid w:val="00035820"/>
    <w:rsid w:val="00036C91"/>
    <w:rsid w:val="000407EC"/>
    <w:rsid w:val="00044050"/>
    <w:rsid w:val="00070035"/>
    <w:rsid w:val="000773D9"/>
    <w:rsid w:val="00087CAE"/>
    <w:rsid w:val="0009041D"/>
    <w:rsid w:val="0009055C"/>
    <w:rsid w:val="000925CE"/>
    <w:rsid w:val="000B1A22"/>
    <w:rsid w:val="000B5DB4"/>
    <w:rsid w:val="000D4707"/>
    <w:rsid w:val="000E12FA"/>
    <w:rsid w:val="000E7437"/>
    <w:rsid w:val="000F197B"/>
    <w:rsid w:val="000F5492"/>
    <w:rsid w:val="00104B8B"/>
    <w:rsid w:val="00111AEB"/>
    <w:rsid w:val="00124DAD"/>
    <w:rsid w:val="0012658D"/>
    <w:rsid w:val="00132515"/>
    <w:rsid w:val="00144783"/>
    <w:rsid w:val="0014544B"/>
    <w:rsid w:val="001475EA"/>
    <w:rsid w:val="001479F5"/>
    <w:rsid w:val="0015627A"/>
    <w:rsid w:val="00174B93"/>
    <w:rsid w:val="0017726F"/>
    <w:rsid w:val="00197337"/>
    <w:rsid w:val="001A226F"/>
    <w:rsid w:val="001C04EA"/>
    <w:rsid w:val="001E7AD6"/>
    <w:rsid w:val="001F13AF"/>
    <w:rsid w:val="001F3077"/>
    <w:rsid w:val="001F666F"/>
    <w:rsid w:val="002149EF"/>
    <w:rsid w:val="002265A0"/>
    <w:rsid w:val="002437C8"/>
    <w:rsid w:val="00250820"/>
    <w:rsid w:val="00255B62"/>
    <w:rsid w:val="002619F7"/>
    <w:rsid w:val="00266CBB"/>
    <w:rsid w:val="00283A47"/>
    <w:rsid w:val="00286DEA"/>
    <w:rsid w:val="00297214"/>
    <w:rsid w:val="002B6955"/>
    <w:rsid w:val="002C25D7"/>
    <w:rsid w:val="002D03A3"/>
    <w:rsid w:val="002E415B"/>
    <w:rsid w:val="002F3088"/>
    <w:rsid w:val="002F5274"/>
    <w:rsid w:val="003005E2"/>
    <w:rsid w:val="003145A0"/>
    <w:rsid w:val="003213BA"/>
    <w:rsid w:val="003253D9"/>
    <w:rsid w:val="00325AAA"/>
    <w:rsid w:val="00327444"/>
    <w:rsid w:val="00357D01"/>
    <w:rsid w:val="00366837"/>
    <w:rsid w:val="00373492"/>
    <w:rsid w:val="00374F6F"/>
    <w:rsid w:val="00375DD6"/>
    <w:rsid w:val="00380411"/>
    <w:rsid w:val="00387F7D"/>
    <w:rsid w:val="00390DAC"/>
    <w:rsid w:val="003A23AF"/>
    <w:rsid w:val="003A6EE9"/>
    <w:rsid w:val="003C137B"/>
    <w:rsid w:val="003C1B47"/>
    <w:rsid w:val="003E0EC4"/>
    <w:rsid w:val="003F2A61"/>
    <w:rsid w:val="003F560F"/>
    <w:rsid w:val="003F7632"/>
    <w:rsid w:val="00412F42"/>
    <w:rsid w:val="00422ABE"/>
    <w:rsid w:val="00422C91"/>
    <w:rsid w:val="00423C16"/>
    <w:rsid w:val="00431F2E"/>
    <w:rsid w:val="00467BFC"/>
    <w:rsid w:val="0047493A"/>
    <w:rsid w:val="00485F9E"/>
    <w:rsid w:val="0049527A"/>
    <w:rsid w:val="004B581A"/>
    <w:rsid w:val="004B6BA6"/>
    <w:rsid w:val="004D2DA6"/>
    <w:rsid w:val="004D2FF5"/>
    <w:rsid w:val="004E0B82"/>
    <w:rsid w:val="004E2DFC"/>
    <w:rsid w:val="005050B7"/>
    <w:rsid w:val="00507E41"/>
    <w:rsid w:val="00511CFE"/>
    <w:rsid w:val="00530CD7"/>
    <w:rsid w:val="0055573E"/>
    <w:rsid w:val="00557172"/>
    <w:rsid w:val="00560F42"/>
    <w:rsid w:val="00567AF3"/>
    <w:rsid w:val="00570286"/>
    <w:rsid w:val="00571C20"/>
    <w:rsid w:val="005746B5"/>
    <w:rsid w:val="0058548F"/>
    <w:rsid w:val="00585534"/>
    <w:rsid w:val="005B5FDC"/>
    <w:rsid w:val="005C0EB8"/>
    <w:rsid w:val="005C4256"/>
    <w:rsid w:val="005D0DC6"/>
    <w:rsid w:val="005D2B64"/>
    <w:rsid w:val="005D3960"/>
    <w:rsid w:val="005D609E"/>
    <w:rsid w:val="005E6AD9"/>
    <w:rsid w:val="00602356"/>
    <w:rsid w:val="00604B08"/>
    <w:rsid w:val="00611164"/>
    <w:rsid w:val="006203D8"/>
    <w:rsid w:val="00631CBC"/>
    <w:rsid w:val="0065427F"/>
    <w:rsid w:val="006610F6"/>
    <w:rsid w:val="00665C07"/>
    <w:rsid w:val="00687936"/>
    <w:rsid w:val="006B16CD"/>
    <w:rsid w:val="006B1D65"/>
    <w:rsid w:val="006D5A7D"/>
    <w:rsid w:val="006E30C1"/>
    <w:rsid w:val="00712290"/>
    <w:rsid w:val="00726CC7"/>
    <w:rsid w:val="00732279"/>
    <w:rsid w:val="00743ECF"/>
    <w:rsid w:val="0074629E"/>
    <w:rsid w:val="00786B74"/>
    <w:rsid w:val="007923F6"/>
    <w:rsid w:val="007A726C"/>
    <w:rsid w:val="007B60F4"/>
    <w:rsid w:val="007C64FA"/>
    <w:rsid w:val="007D2587"/>
    <w:rsid w:val="007E2CA5"/>
    <w:rsid w:val="007E5075"/>
    <w:rsid w:val="007F45EA"/>
    <w:rsid w:val="00821D3E"/>
    <w:rsid w:val="00823F71"/>
    <w:rsid w:val="00840CB3"/>
    <w:rsid w:val="00841A86"/>
    <w:rsid w:val="00843496"/>
    <w:rsid w:val="0084698E"/>
    <w:rsid w:val="008547A3"/>
    <w:rsid w:val="008855E6"/>
    <w:rsid w:val="00890AD6"/>
    <w:rsid w:val="008F5201"/>
    <w:rsid w:val="009110DE"/>
    <w:rsid w:val="009371CF"/>
    <w:rsid w:val="00954E9E"/>
    <w:rsid w:val="009664B8"/>
    <w:rsid w:val="00973714"/>
    <w:rsid w:val="00976DBD"/>
    <w:rsid w:val="00980D7D"/>
    <w:rsid w:val="009A0900"/>
    <w:rsid w:val="009A301B"/>
    <w:rsid w:val="009A7FDE"/>
    <w:rsid w:val="009C39C9"/>
    <w:rsid w:val="009C6DFB"/>
    <w:rsid w:val="009D043B"/>
    <w:rsid w:val="009D3B48"/>
    <w:rsid w:val="009D79C0"/>
    <w:rsid w:val="009F099B"/>
    <w:rsid w:val="009F1E3B"/>
    <w:rsid w:val="00A030E6"/>
    <w:rsid w:val="00A06951"/>
    <w:rsid w:val="00A073FE"/>
    <w:rsid w:val="00A26AB9"/>
    <w:rsid w:val="00A277B8"/>
    <w:rsid w:val="00A325F5"/>
    <w:rsid w:val="00A332EF"/>
    <w:rsid w:val="00A37881"/>
    <w:rsid w:val="00A5215B"/>
    <w:rsid w:val="00A64B32"/>
    <w:rsid w:val="00A83BC1"/>
    <w:rsid w:val="00A93E8A"/>
    <w:rsid w:val="00AB6A83"/>
    <w:rsid w:val="00AC137A"/>
    <w:rsid w:val="00AE2762"/>
    <w:rsid w:val="00AF4B5A"/>
    <w:rsid w:val="00AF64A5"/>
    <w:rsid w:val="00B21ACF"/>
    <w:rsid w:val="00B313A7"/>
    <w:rsid w:val="00B32A3E"/>
    <w:rsid w:val="00B340D5"/>
    <w:rsid w:val="00B52EFA"/>
    <w:rsid w:val="00B54712"/>
    <w:rsid w:val="00B56C93"/>
    <w:rsid w:val="00B57ECA"/>
    <w:rsid w:val="00B57F5B"/>
    <w:rsid w:val="00B667BD"/>
    <w:rsid w:val="00B73656"/>
    <w:rsid w:val="00B75B03"/>
    <w:rsid w:val="00B823FD"/>
    <w:rsid w:val="00BA157A"/>
    <w:rsid w:val="00BA523B"/>
    <w:rsid w:val="00BA61B8"/>
    <w:rsid w:val="00BB0AAB"/>
    <w:rsid w:val="00BB1CF6"/>
    <w:rsid w:val="00BB2BB2"/>
    <w:rsid w:val="00BC4258"/>
    <w:rsid w:val="00BD20AE"/>
    <w:rsid w:val="00BD3944"/>
    <w:rsid w:val="00BD728F"/>
    <w:rsid w:val="00BD7E40"/>
    <w:rsid w:val="00BE415A"/>
    <w:rsid w:val="00BE495D"/>
    <w:rsid w:val="00BF7998"/>
    <w:rsid w:val="00C1637E"/>
    <w:rsid w:val="00C45D9B"/>
    <w:rsid w:val="00C516D2"/>
    <w:rsid w:val="00C52696"/>
    <w:rsid w:val="00C82EAE"/>
    <w:rsid w:val="00C85FC4"/>
    <w:rsid w:val="00C86C68"/>
    <w:rsid w:val="00C86FFB"/>
    <w:rsid w:val="00C91228"/>
    <w:rsid w:val="00C92F74"/>
    <w:rsid w:val="00CA6EF3"/>
    <w:rsid w:val="00CC5675"/>
    <w:rsid w:val="00CD6F96"/>
    <w:rsid w:val="00CE58C9"/>
    <w:rsid w:val="00D32BEA"/>
    <w:rsid w:val="00D40E36"/>
    <w:rsid w:val="00D44BF9"/>
    <w:rsid w:val="00D51A41"/>
    <w:rsid w:val="00D5327C"/>
    <w:rsid w:val="00D91712"/>
    <w:rsid w:val="00DB420A"/>
    <w:rsid w:val="00DB4A2E"/>
    <w:rsid w:val="00DB68E1"/>
    <w:rsid w:val="00DC2B60"/>
    <w:rsid w:val="00DD1BBC"/>
    <w:rsid w:val="00DD2039"/>
    <w:rsid w:val="00DE7F61"/>
    <w:rsid w:val="00DF2BF2"/>
    <w:rsid w:val="00E02E19"/>
    <w:rsid w:val="00E15494"/>
    <w:rsid w:val="00E16735"/>
    <w:rsid w:val="00E17D8E"/>
    <w:rsid w:val="00E24BC9"/>
    <w:rsid w:val="00E265AA"/>
    <w:rsid w:val="00E430DE"/>
    <w:rsid w:val="00E9102A"/>
    <w:rsid w:val="00EA40CB"/>
    <w:rsid w:val="00EB629E"/>
    <w:rsid w:val="00EC0247"/>
    <w:rsid w:val="00EE00EC"/>
    <w:rsid w:val="00EE6950"/>
    <w:rsid w:val="00EE71EA"/>
    <w:rsid w:val="00F10F6F"/>
    <w:rsid w:val="00F23407"/>
    <w:rsid w:val="00F308D3"/>
    <w:rsid w:val="00F30EBD"/>
    <w:rsid w:val="00F50081"/>
    <w:rsid w:val="00F56B8E"/>
    <w:rsid w:val="00F5702B"/>
    <w:rsid w:val="00F57A9A"/>
    <w:rsid w:val="00F85004"/>
    <w:rsid w:val="00F8548F"/>
    <w:rsid w:val="00FA76A3"/>
    <w:rsid w:val="00FD6FBE"/>
    <w:rsid w:val="00FE4A7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2C47F"/>
  <w14:defaultImageDpi w14:val="300"/>
  <w15:docId w15:val="{82033721-CF3F-429C-97BD-C8A5058D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72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772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72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726F"/>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17726F"/>
    <w:rPr>
      <w:rFonts w:ascii="Lucida Grande" w:hAnsi="Lucida Grande" w:cs="Lucida Grande"/>
    </w:rPr>
  </w:style>
  <w:style w:type="character" w:customStyle="1" w:styleId="DocumentMapChar">
    <w:name w:val="Document Map Char"/>
    <w:basedOn w:val="DefaultParagraphFont"/>
    <w:link w:val="DocumentMap"/>
    <w:uiPriority w:val="99"/>
    <w:semiHidden/>
    <w:rsid w:val="0017726F"/>
    <w:rPr>
      <w:rFonts w:ascii="Lucida Grande" w:hAnsi="Lucida Grande" w:cs="Lucida Grande"/>
    </w:rPr>
  </w:style>
  <w:style w:type="character" w:customStyle="1" w:styleId="Heading2Char">
    <w:name w:val="Heading 2 Char"/>
    <w:basedOn w:val="DefaultParagraphFont"/>
    <w:link w:val="Heading2"/>
    <w:uiPriority w:val="9"/>
    <w:rsid w:val="001772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726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7726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7726F"/>
    <w:rPr>
      <w:color w:val="0000FF"/>
      <w:u w:val="single"/>
    </w:rPr>
  </w:style>
  <w:style w:type="character" w:customStyle="1" w:styleId="nowrap">
    <w:name w:val="nowrap"/>
    <w:basedOn w:val="DefaultParagraphFont"/>
    <w:rsid w:val="0017726F"/>
  </w:style>
  <w:style w:type="character" w:customStyle="1" w:styleId="mw-headline">
    <w:name w:val="mw-headline"/>
    <w:basedOn w:val="DefaultParagraphFont"/>
    <w:rsid w:val="0017726F"/>
  </w:style>
  <w:style w:type="character" w:customStyle="1" w:styleId="reference-text">
    <w:name w:val="reference-text"/>
    <w:basedOn w:val="DefaultParagraphFont"/>
    <w:rsid w:val="0017726F"/>
  </w:style>
  <w:style w:type="character" w:styleId="FollowedHyperlink">
    <w:name w:val="FollowedHyperlink"/>
    <w:basedOn w:val="DefaultParagraphFont"/>
    <w:uiPriority w:val="99"/>
    <w:semiHidden/>
    <w:unhideWhenUsed/>
    <w:rsid w:val="0017726F"/>
    <w:rPr>
      <w:color w:val="800080" w:themeColor="followedHyperlink"/>
      <w:u w:val="single"/>
    </w:rPr>
  </w:style>
  <w:style w:type="character" w:customStyle="1" w:styleId="sics-componentstorybody">
    <w:name w:val="sics-component__story__body"/>
    <w:basedOn w:val="DefaultParagraphFont"/>
    <w:rsid w:val="0017726F"/>
  </w:style>
  <w:style w:type="paragraph" w:styleId="BalloonText">
    <w:name w:val="Balloon Text"/>
    <w:basedOn w:val="Normal"/>
    <w:link w:val="BalloonTextChar"/>
    <w:uiPriority w:val="99"/>
    <w:semiHidden/>
    <w:unhideWhenUsed/>
    <w:rsid w:val="00DB4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A2E"/>
    <w:rPr>
      <w:rFonts w:ascii="Lucida Grande" w:hAnsi="Lucida Grande" w:cs="Lucida Grande"/>
      <w:sz w:val="18"/>
      <w:szCs w:val="18"/>
    </w:rPr>
  </w:style>
  <w:style w:type="paragraph" w:customStyle="1" w:styleId="EndNoteBibliographyTitle">
    <w:name w:val="EndNote Bibliography Title"/>
    <w:basedOn w:val="Normal"/>
    <w:link w:val="EndNoteBibliographyTitleChar"/>
    <w:rsid w:val="005C0EB8"/>
    <w:pPr>
      <w:jc w:val="center"/>
    </w:pPr>
    <w:rPr>
      <w:rFonts w:ascii="Al Bayan" w:eastAsia="Times New Roman" w:hAnsi="Al Bayan" w:cs="Calibri"/>
      <w:lang w:val="en-US"/>
    </w:rPr>
  </w:style>
  <w:style w:type="character" w:customStyle="1" w:styleId="EndNoteBibliographyTitleChar">
    <w:name w:val="EndNote Bibliography Title Char"/>
    <w:basedOn w:val="DefaultParagraphFont"/>
    <w:link w:val="EndNoteBibliographyTitle"/>
    <w:rsid w:val="005C0EB8"/>
    <w:rPr>
      <w:rFonts w:ascii="Al Bayan" w:eastAsia="Times New Roman" w:hAnsi="Al Bayan" w:cs="Calibri"/>
      <w:lang w:val="en-US"/>
    </w:rPr>
  </w:style>
  <w:style w:type="paragraph" w:customStyle="1" w:styleId="EndNoteBibliography">
    <w:name w:val="EndNote Bibliography"/>
    <w:basedOn w:val="Normal"/>
    <w:link w:val="EndNoteBibliographyChar"/>
    <w:rsid w:val="005C0EB8"/>
    <w:rPr>
      <w:rFonts w:ascii="Al Bayan" w:eastAsia="Times New Roman" w:hAnsi="Al Bayan" w:cs="Calibri"/>
      <w:lang w:val="en-US"/>
    </w:rPr>
  </w:style>
  <w:style w:type="character" w:customStyle="1" w:styleId="EndNoteBibliographyChar">
    <w:name w:val="EndNote Bibliography Char"/>
    <w:basedOn w:val="DefaultParagraphFont"/>
    <w:link w:val="EndNoteBibliography"/>
    <w:rsid w:val="005C0EB8"/>
    <w:rPr>
      <w:rFonts w:ascii="Al Bayan" w:eastAsia="Times New Roman" w:hAnsi="Al Bayan" w:cs="Calibri"/>
      <w:lang w:val="en-US"/>
    </w:rPr>
  </w:style>
  <w:style w:type="character" w:customStyle="1" w:styleId="citationtitle">
    <w:name w:val="citationtitle"/>
    <w:basedOn w:val="DefaultParagraphFont"/>
    <w:rsid w:val="005C0EB8"/>
  </w:style>
  <w:style w:type="character" w:customStyle="1" w:styleId="citationproper">
    <w:name w:val="citationproper"/>
    <w:basedOn w:val="DefaultParagraphFont"/>
    <w:rsid w:val="005C0EB8"/>
  </w:style>
  <w:style w:type="character" w:styleId="Strong">
    <w:name w:val="Strong"/>
    <w:basedOn w:val="DefaultParagraphFont"/>
    <w:uiPriority w:val="22"/>
    <w:qFormat/>
    <w:rsid w:val="005C0EB8"/>
    <w:rPr>
      <w:b/>
      <w:bCs/>
    </w:rPr>
  </w:style>
  <w:style w:type="paragraph" w:customStyle="1" w:styleId="body-paragraph">
    <w:name w:val="body-paragraph"/>
    <w:basedOn w:val="Normal"/>
    <w:rsid w:val="005C0EB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C1B47"/>
    <w:pPr>
      <w:ind w:left="720"/>
      <w:contextualSpacing/>
    </w:pPr>
  </w:style>
  <w:style w:type="paragraph" w:styleId="Footer">
    <w:name w:val="footer"/>
    <w:basedOn w:val="Normal"/>
    <w:link w:val="FooterChar"/>
    <w:uiPriority w:val="99"/>
    <w:unhideWhenUsed/>
    <w:rsid w:val="003C1B47"/>
    <w:pPr>
      <w:tabs>
        <w:tab w:val="center" w:pos="4320"/>
        <w:tab w:val="right" w:pos="8640"/>
      </w:tabs>
    </w:pPr>
  </w:style>
  <w:style w:type="character" w:customStyle="1" w:styleId="FooterChar">
    <w:name w:val="Footer Char"/>
    <w:basedOn w:val="DefaultParagraphFont"/>
    <w:link w:val="Footer"/>
    <w:uiPriority w:val="99"/>
    <w:rsid w:val="003C1B47"/>
  </w:style>
  <w:style w:type="character" w:styleId="PageNumber">
    <w:name w:val="page number"/>
    <w:basedOn w:val="DefaultParagraphFont"/>
    <w:uiPriority w:val="99"/>
    <w:semiHidden/>
    <w:unhideWhenUsed/>
    <w:rsid w:val="003C1B47"/>
  </w:style>
  <w:style w:type="character" w:styleId="CommentReference">
    <w:name w:val="annotation reference"/>
    <w:basedOn w:val="DefaultParagraphFont"/>
    <w:uiPriority w:val="99"/>
    <w:semiHidden/>
    <w:unhideWhenUsed/>
    <w:rsid w:val="00973714"/>
    <w:rPr>
      <w:sz w:val="18"/>
      <w:szCs w:val="18"/>
    </w:rPr>
  </w:style>
  <w:style w:type="paragraph" w:styleId="CommentText">
    <w:name w:val="annotation text"/>
    <w:basedOn w:val="Normal"/>
    <w:link w:val="CommentTextChar"/>
    <w:uiPriority w:val="99"/>
    <w:semiHidden/>
    <w:unhideWhenUsed/>
    <w:rsid w:val="00973714"/>
  </w:style>
  <w:style w:type="character" w:customStyle="1" w:styleId="CommentTextChar">
    <w:name w:val="Comment Text Char"/>
    <w:basedOn w:val="DefaultParagraphFont"/>
    <w:link w:val="CommentText"/>
    <w:uiPriority w:val="99"/>
    <w:semiHidden/>
    <w:rsid w:val="00973714"/>
  </w:style>
  <w:style w:type="paragraph" w:styleId="CommentSubject">
    <w:name w:val="annotation subject"/>
    <w:basedOn w:val="CommentText"/>
    <w:next w:val="CommentText"/>
    <w:link w:val="CommentSubjectChar"/>
    <w:uiPriority w:val="99"/>
    <w:semiHidden/>
    <w:unhideWhenUsed/>
    <w:rsid w:val="00973714"/>
    <w:rPr>
      <w:b/>
      <w:bCs/>
      <w:sz w:val="20"/>
      <w:szCs w:val="20"/>
    </w:rPr>
  </w:style>
  <w:style w:type="character" w:customStyle="1" w:styleId="CommentSubjectChar">
    <w:name w:val="Comment Subject Char"/>
    <w:basedOn w:val="CommentTextChar"/>
    <w:link w:val="CommentSubject"/>
    <w:uiPriority w:val="99"/>
    <w:semiHidden/>
    <w:rsid w:val="00973714"/>
    <w:rPr>
      <w:b/>
      <w:bCs/>
      <w:sz w:val="20"/>
      <w:szCs w:val="20"/>
    </w:rPr>
  </w:style>
  <w:style w:type="paragraph" w:styleId="FootnoteText">
    <w:name w:val="footnote text"/>
    <w:basedOn w:val="Normal"/>
    <w:link w:val="FootnoteTextChar"/>
    <w:uiPriority w:val="99"/>
    <w:unhideWhenUsed/>
    <w:rsid w:val="00530CD7"/>
  </w:style>
  <w:style w:type="character" w:customStyle="1" w:styleId="FootnoteTextChar">
    <w:name w:val="Footnote Text Char"/>
    <w:basedOn w:val="DefaultParagraphFont"/>
    <w:link w:val="FootnoteText"/>
    <w:uiPriority w:val="99"/>
    <w:rsid w:val="00530CD7"/>
  </w:style>
  <w:style w:type="character" w:styleId="FootnoteReference">
    <w:name w:val="footnote reference"/>
    <w:basedOn w:val="DefaultParagraphFont"/>
    <w:uiPriority w:val="99"/>
    <w:unhideWhenUsed/>
    <w:rsid w:val="00530CD7"/>
    <w:rPr>
      <w:vertAlign w:val="superscript"/>
    </w:rPr>
  </w:style>
  <w:style w:type="paragraph" w:styleId="BodyTextIndent">
    <w:name w:val="Body Text Indent"/>
    <w:basedOn w:val="Normal"/>
    <w:link w:val="BodyTextIndentChar"/>
    <w:uiPriority w:val="99"/>
    <w:semiHidden/>
    <w:unhideWhenUsed/>
    <w:rsid w:val="00557172"/>
    <w:pPr>
      <w:spacing w:after="120"/>
      <w:ind w:left="283"/>
    </w:pPr>
  </w:style>
  <w:style w:type="character" w:customStyle="1" w:styleId="BodyTextIndentChar">
    <w:name w:val="Body Text Indent Char"/>
    <w:basedOn w:val="DefaultParagraphFont"/>
    <w:link w:val="BodyTextIndent"/>
    <w:uiPriority w:val="99"/>
    <w:semiHidden/>
    <w:rsid w:val="00557172"/>
  </w:style>
  <w:style w:type="paragraph" w:styleId="BodyTextFirstIndent2">
    <w:name w:val="Body Text First Indent 2"/>
    <w:basedOn w:val="BodyTextIndent"/>
    <w:link w:val="BodyTextFirstIndent2Char"/>
    <w:uiPriority w:val="99"/>
    <w:semiHidden/>
    <w:unhideWhenUsed/>
    <w:rsid w:val="00557172"/>
    <w:pPr>
      <w:spacing w:after="0"/>
      <w:ind w:left="360" w:firstLine="360"/>
    </w:pPr>
  </w:style>
  <w:style w:type="character" w:customStyle="1" w:styleId="BodyTextFirstIndent2Char">
    <w:name w:val="Body Text First Indent 2 Char"/>
    <w:basedOn w:val="BodyTextIndentChar"/>
    <w:link w:val="BodyTextFirstIndent2"/>
    <w:uiPriority w:val="99"/>
    <w:semiHidden/>
    <w:rsid w:val="0055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5688">
      <w:bodyDiv w:val="1"/>
      <w:marLeft w:val="0"/>
      <w:marRight w:val="0"/>
      <w:marTop w:val="0"/>
      <w:marBottom w:val="0"/>
      <w:divBdr>
        <w:top w:val="none" w:sz="0" w:space="0" w:color="auto"/>
        <w:left w:val="none" w:sz="0" w:space="0" w:color="auto"/>
        <w:bottom w:val="none" w:sz="0" w:space="0" w:color="auto"/>
        <w:right w:val="none" w:sz="0" w:space="0" w:color="auto"/>
      </w:divBdr>
    </w:div>
    <w:div w:id="1774940349">
      <w:bodyDiv w:val="1"/>
      <w:marLeft w:val="0"/>
      <w:marRight w:val="0"/>
      <w:marTop w:val="0"/>
      <w:marBottom w:val="0"/>
      <w:divBdr>
        <w:top w:val="none" w:sz="0" w:space="0" w:color="auto"/>
        <w:left w:val="none" w:sz="0" w:space="0" w:color="auto"/>
        <w:bottom w:val="none" w:sz="0" w:space="0" w:color="auto"/>
        <w:right w:val="none" w:sz="0" w:space="0" w:color="auto"/>
      </w:divBdr>
    </w:div>
    <w:div w:id="1934389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uff.co.nz/dominion-post/archive/national-news/1397733/Search-for-wreck-of-Pengu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ellington.govt.nz/your-council/news/2009/02/ss-penguin-sinking-to-be-remembered-on-south-coast"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zhistory.govt.nz/media/photo/ss-penguin-plaque" TargetMode="External"/><Relationship Id="rId14" Type="http://schemas.openxmlformats.org/officeDocument/2006/relationships/hyperlink" Target="https://mch.govt.nz/wahine-disaster-catalyst-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Bec92</b:Tag>
    <b:SourceType>Book</b:SourceType>
    <b:Guid>{E1A11147-AD7F-B24B-BAF9-3924D6FCF009}</b:Guid>
    <b:Author>
      <b:Author>
        <b:NameList>
          <b:Person>
            <b:Last>Beck</b:Last>
            <b:First>Ulrich</b:First>
          </b:Person>
        </b:NameList>
      </b:Author>
    </b:Author>
    <b:Title>Risk Society: Towards a New Modernity </b:Title>
    <b:Year>1992</b:Year>
    <b:Publisher>Sage publications</b:Publisher>
    <b:Edition>Vol. 17</b:Edition>
    <b:RefOrder>2</b:RefOrder>
  </b:Source>
  <b:Source>
    <b:Tag>Mat10</b:Tag>
    <b:SourceType>JournalArticle</b:SourceType>
    <b:Guid>{1DED5BF8-5FC4-164F-BEA2-068AD58C8BCB}</b:Guid>
    <b:Title>Bauman, Beck, Giddens and our understanding of politics in late modernity</b:Title>
    <b:Year>2010</b:Year>
    <b:Author>
      <b:Author>
        <b:NameList>
          <b:Person>
            <b:Last>Dawson</b:Last>
            <b:First>Matt</b:First>
          </b:Person>
        </b:NameList>
      </b:Author>
    </b:Author>
    <b:JournalName>Jounral of Power</b:JournalName>
    <b:Volume>3</b:Volume>
    <b:Issue>2</b:Issue>
    <b:Pages>189-207</b:Pages>
    <b:RefOrder>1</b:RefOrder>
  </b:Source>
</b:Sources>
</file>

<file path=customXml/itemProps1.xml><?xml version="1.0" encoding="utf-8"?>
<ds:datastoreItem xmlns:ds="http://schemas.openxmlformats.org/officeDocument/2006/customXml" ds:itemID="{0EB2DD7B-32D7-44B4-A582-FCB480C7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8697</Words>
  <Characters>49573</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Cooke(Library)</cp:lastModifiedBy>
  <cp:revision>2</cp:revision>
  <cp:lastPrinted>2019-07-08T04:06:00Z</cp:lastPrinted>
  <dcterms:created xsi:type="dcterms:W3CDTF">2019-11-07T00:28:00Z</dcterms:created>
  <dcterms:modified xsi:type="dcterms:W3CDTF">2019-11-07T00:28:00Z</dcterms:modified>
</cp:coreProperties>
</file>