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2E81C" w14:textId="66C05E3D" w:rsidR="00FC1CCF" w:rsidRDefault="00DA0210" w:rsidP="00DA0210">
      <w:pPr>
        <w:jc w:val="center"/>
        <w:rPr>
          <w:b/>
          <w:lang w:val="mi-NZ"/>
        </w:rPr>
      </w:pPr>
      <w:r w:rsidRPr="00DA0210">
        <w:rPr>
          <w:b/>
          <w:lang w:val="mi-NZ"/>
        </w:rPr>
        <w:t xml:space="preserve">Discovering and Defending </w:t>
      </w:r>
      <w:r w:rsidR="00856F2D">
        <w:rPr>
          <w:b/>
          <w:lang w:val="mi-NZ"/>
        </w:rPr>
        <w:t xml:space="preserve">Ancient </w:t>
      </w:r>
      <w:r w:rsidRPr="00DA0210">
        <w:rPr>
          <w:b/>
          <w:lang w:val="mi-NZ"/>
        </w:rPr>
        <w:t>Indian Elephant Science- Piers Locke</w:t>
      </w:r>
    </w:p>
    <w:p w14:paraId="68DAC17D" w14:textId="77777777" w:rsidR="00DA0210" w:rsidRDefault="00DA0210" w:rsidP="00DA0210">
      <w:pPr>
        <w:jc w:val="center"/>
        <w:rPr>
          <w:b/>
          <w:lang w:val="mi-NZ"/>
        </w:rPr>
      </w:pPr>
    </w:p>
    <w:p w14:paraId="0D97BE5C" w14:textId="116E8FCA" w:rsidR="00856F2D" w:rsidRDefault="00856F2D" w:rsidP="00856F2D">
      <w:pPr>
        <w:spacing w:line="276" w:lineRule="auto"/>
        <w:jc w:val="both"/>
        <w:rPr>
          <w:b/>
          <w:lang w:val="mi-NZ"/>
        </w:rPr>
      </w:pPr>
      <w:r w:rsidRPr="00856F2D">
        <w:rPr>
          <w:b/>
          <w:lang w:val="mi-NZ"/>
        </w:rPr>
        <w:t>Abstract</w:t>
      </w:r>
    </w:p>
    <w:p w14:paraId="6AA934EF" w14:textId="2DCD1039" w:rsidR="00831543" w:rsidRPr="00ED44B4" w:rsidRDefault="00DD17F0" w:rsidP="00856F2D">
      <w:pPr>
        <w:spacing w:line="276" w:lineRule="auto"/>
        <w:jc w:val="both"/>
        <w:rPr>
          <w:i/>
          <w:lang w:val="mi-NZ"/>
        </w:rPr>
      </w:pPr>
      <w:r w:rsidRPr="00ED44B4">
        <w:rPr>
          <w:i/>
          <w:lang w:val="mi-NZ"/>
        </w:rPr>
        <w:t>What counts as scienti</w:t>
      </w:r>
      <w:r w:rsidR="002C4B61" w:rsidRPr="00ED44B4">
        <w:rPr>
          <w:i/>
          <w:lang w:val="mi-NZ"/>
        </w:rPr>
        <w:t xml:space="preserve">fic knowledge and </w:t>
      </w:r>
      <w:r w:rsidR="006C103D" w:rsidRPr="00ED44B4">
        <w:rPr>
          <w:i/>
          <w:lang w:val="mi-NZ"/>
        </w:rPr>
        <w:t>how best to evaluate</w:t>
      </w:r>
      <w:r w:rsidR="002C4B61" w:rsidRPr="00ED44B4">
        <w:rPr>
          <w:i/>
          <w:lang w:val="mi-NZ"/>
        </w:rPr>
        <w:t xml:space="preserve"> culturally diverse forms of </w:t>
      </w:r>
      <w:r w:rsidR="00833E81" w:rsidRPr="00ED44B4">
        <w:rPr>
          <w:i/>
          <w:lang w:val="mi-NZ"/>
        </w:rPr>
        <w:t xml:space="preserve">expert </w:t>
      </w:r>
      <w:r w:rsidR="002C4B61" w:rsidRPr="00ED44B4">
        <w:rPr>
          <w:i/>
          <w:lang w:val="mi-NZ"/>
        </w:rPr>
        <w:t xml:space="preserve">knowledge practice </w:t>
      </w:r>
      <w:r w:rsidR="00156670" w:rsidRPr="00ED44B4">
        <w:rPr>
          <w:i/>
          <w:lang w:val="mi-NZ"/>
        </w:rPr>
        <w:t xml:space="preserve">are </w:t>
      </w:r>
      <w:r w:rsidR="006C103D" w:rsidRPr="00ED44B4">
        <w:rPr>
          <w:i/>
          <w:lang w:val="mi-NZ"/>
        </w:rPr>
        <w:t>issues</w:t>
      </w:r>
      <w:r w:rsidR="004F57E5" w:rsidRPr="00ED44B4">
        <w:rPr>
          <w:i/>
          <w:lang w:val="mi-NZ"/>
        </w:rPr>
        <w:t xml:space="preserve"> that</w:t>
      </w:r>
      <w:r w:rsidR="006F5A17" w:rsidRPr="00ED44B4">
        <w:rPr>
          <w:i/>
          <w:lang w:val="mi-NZ"/>
        </w:rPr>
        <w:t xml:space="preserve"> have generated contentious</w:t>
      </w:r>
      <w:r w:rsidR="00ED3B54" w:rsidRPr="00ED44B4">
        <w:rPr>
          <w:i/>
          <w:lang w:val="mi-NZ"/>
        </w:rPr>
        <w:t xml:space="preserve"> yet</w:t>
      </w:r>
      <w:r w:rsidR="00B11840" w:rsidRPr="00ED44B4">
        <w:rPr>
          <w:i/>
          <w:lang w:val="mi-NZ"/>
        </w:rPr>
        <w:t xml:space="preserve"> productive</w:t>
      </w:r>
      <w:r w:rsidR="006F5A17" w:rsidRPr="00ED44B4">
        <w:rPr>
          <w:i/>
          <w:lang w:val="mi-NZ"/>
        </w:rPr>
        <w:t xml:space="preserve"> debate.</w:t>
      </w:r>
      <w:r w:rsidR="00B11840" w:rsidRPr="00ED44B4">
        <w:rPr>
          <w:i/>
          <w:lang w:val="mi-NZ"/>
        </w:rPr>
        <w:t xml:space="preserve"> </w:t>
      </w:r>
      <w:r w:rsidR="006F5A17" w:rsidRPr="00ED44B4">
        <w:rPr>
          <w:i/>
          <w:lang w:val="mi-NZ"/>
        </w:rPr>
        <w:t xml:space="preserve"> </w:t>
      </w:r>
      <w:r w:rsidR="00A7179E" w:rsidRPr="00ED44B4">
        <w:rPr>
          <w:i/>
          <w:lang w:val="mi-NZ"/>
        </w:rPr>
        <w:t>Arguing for a plural and inclusive understanding of science unconstrained</w:t>
      </w:r>
      <w:r w:rsidR="002B404A" w:rsidRPr="00ED44B4">
        <w:rPr>
          <w:i/>
          <w:lang w:val="mi-NZ"/>
        </w:rPr>
        <w:t xml:space="preserve"> by the </w:t>
      </w:r>
      <w:r w:rsidR="00670164" w:rsidRPr="00ED44B4">
        <w:rPr>
          <w:i/>
          <w:lang w:val="mi-NZ"/>
        </w:rPr>
        <w:t xml:space="preserve">colonising, </w:t>
      </w:r>
      <w:r w:rsidR="002B404A" w:rsidRPr="00ED44B4">
        <w:rPr>
          <w:i/>
          <w:lang w:val="mi-NZ"/>
        </w:rPr>
        <w:t xml:space="preserve">historical prototype emerging from the European Enlightenment, this paper </w:t>
      </w:r>
      <w:r w:rsidR="007B1168" w:rsidRPr="00ED44B4">
        <w:rPr>
          <w:i/>
          <w:lang w:val="mi-NZ"/>
        </w:rPr>
        <w:t xml:space="preserve">considers the </w:t>
      </w:r>
      <w:r w:rsidR="00670164" w:rsidRPr="00ED44B4">
        <w:rPr>
          <w:i/>
          <w:lang w:val="mi-NZ"/>
        </w:rPr>
        <w:t>status of</w:t>
      </w:r>
      <w:r w:rsidR="007B1168" w:rsidRPr="00ED44B4">
        <w:rPr>
          <w:i/>
          <w:lang w:val="mi-NZ"/>
        </w:rPr>
        <w:t xml:space="preserve"> knowledge</w:t>
      </w:r>
      <w:r w:rsidR="00670164" w:rsidRPr="00ED44B4">
        <w:rPr>
          <w:i/>
          <w:lang w:val="mi-NZ"/>
        </w:rPr>
        <w:t xml:space="preserve"> about elephants</w:t>
      </w:r>
      <w:r w:rsidR="007B1168" w:rsidRPr="00ED44B4">
        <w:rPr>
          <w:i/>
          <w:lang w:val="mi-NZ"/>
        </w:rPr>
        <w:t xml:space="preserve"> in Sanskrit literature. </w:t>
      </w:r>
      <w:r w:rsidR="00312C8A" w:rsidRPr="00ED44B4">
        <w:rPr>
          <w:i/>
          <w:lang w:val="mi-NZ"/>
        </w:rPr>
        <w:t>E</w:t>
      </w:r>
      <w:r w:rsidR="0028017F" w:rsidRPr="00ED44B4">
        <w:rPr>
          <w:i/>
          <w:lang w:val="mi-NZ"/>
        </w:rPr>
        <w:t>xplored in</w:t>
      </w:r>
      <w:r w:rsidR="003D7733" w:rsidRPr="00ED44B4">
        <w:rPr>
          <w:i/>
          <w:lang w:val="mi-NZ"/>
        </w:rPr>
        <w:t xml:space="preserve"> the </w:t>
      </w:r>
      <w:r w:rsidR="0028017F" w:rsidRPr="00ED44B4">
        <w:rPr>
          <w:i/>
          <w:lang w:val="mi-NZ"/>
        </w:rPr>
        <w:t xml:space="preserve">course of the </w:t>
      </w:r>
      <w:r w:rsidR="003D7733" w:rsidRPr="00ED44B4">
        <w:rPr>
          <w:i/>
          <w:lang w:val="mi-NZ"/>
        </w:rPr>
        <w:t>author’s ethnographic research on captive elephant management in Nepal, this paper challenges the views of some scholars who have d</w:t>
      </w:r>
      <w:r w:rsidR="007B1168" w:rsidRPr="00ED44B4">
        <w:rPr>
          <w:i/>
          <w:lang w:val="mi-NZ"/>
        </w:rPr>
        <w:t xml:space="preserve">ismissed </w:t>
      </w:r>
      <w:r w:rsidR="003D7733" w:rsidRPr="00ED44B4">
        <w:rPr>
          <w:i/>
          <w:lang w:val="mi-NZ"/>
        </w:rPr>
        <w:t>this</w:t>
      </w:r>
      <w:r w:rsidR="00FE2D11" w:rsidRPr="00ED44B4">
        <w:rPr>
          <w:i/>
          <w:lang w:val="mi-NZ"/>
        </w:rPr>
        <w:t xml:space="preserve"> </w:t>
      </w:r>
      <w:r w:rsidR="003D7733" w:rsidRPr="00ED44B4">
        <w:rPr>
          <w:i/>
          <w:lang w:val="mi-NZ"/>
        </w:rPr>
        <w:t xml:space="preserve">literature </w:t>
      </w:r>
      <w:r w:rsidR="00FE2D11" w:rsidRPr="00ED44B4">
        <w:rPr>
          <w:i/>
          <w:lang w:val="mi-NZ"/>
        </w:rPr>
        <w:t>as mere folklore</w:t>
      </w:r>
      <w:r w:rsidR="00B66A79" w:rsidRPr="00ED44B4">
        <w:rPr>
          <w:i/>
          <w:lang w:val="mi-NZ"/>
        </w:rPr>
        <w:t xml:space="preserve"> and rhetorical fancy</w:t>
      </w:r>
      <w:r w:rsidR="003D7733" w:rsidRPr="00ED44B4">
        <w:rPr>
          <w:i/>
          <w:lang w:val="mi-NZ"/>
        </w:rPr>
        <w:t xml:space="preserve">. Noting </w:t>
      </w:r>
      <w:r w:rsidR="00664272" w:rsidRPr="00ED44B4">
        <w:rPr>
          <w:i/>
          <w:lang w:val="mi-NZ"/>
        </w:rPr>
        <w:t xml:space="preserve">continuities </w:t>
      </w:r>
      <w:r w:rsidR="00312C8A" w:rsidRPr="00ED44B4">
        <w:rPr>
          <w:i/>
          <w:lang w:val="mi-NZ"/>
        </w:rPr>
        <w:t xml:space="preserve">and convergences with </w:t>
      </w:r>
      <w:r w:rsidR="002116AF" w:rsidRPr="00ED44B4">
        <w:rPr>
          <w:i/>
          <w:lang w:val="mi-NZ"/>
        </w:rPr>
        <w:t>contemporary</w:t>
      </w:r>
      <w:r w:rsidR="00312C8A" w:rsidRPr="00ED44B4">
        <w:rPr>
          <w:i/>
          <w:lang w:val="mi-NZ"/>
        </w:rPr>
        <w:t xml:space="preserve"> </w:t>
      </w:r>
      <w:r w:rsidR="002116AF" w:rsidRPr="00ED44B4">
        <w:rPr>
          <w:i/>
          <w:lang w:val="mi-NZ"/>
        </w:rPr>
        <w:t>knowledge and practice</w:t>
      </w:r>
      <w:r w:rsidR="00312C8A" w:rsidRPr="00ED44B4">
        <w:rPr>
          <w:i/>
          <w:lang w:val="mi-NZ"/>
        </w:rPr>
        <w:t xml:space="preserve">, I draw on the work of Sanskrit literature specialists and elephant ecologists to assert </w:t>
      </w:r>
      <w:r w:rsidR="00D44685" w:rsidRPr="00ED44B4">
        <w:rPr>
          <w:i/>
          <w:lang w:val="mi-NZ"/>
        </w:rPr>
        <w:t>the significance of a</w:t>
      </w:r>
      <w:r w:rsidR="00312C8A" w:rsidRPr="00ED44B4">
        <w:rPr>
          <w:i/>
          <w:lang w:val="mi-NZ"/>
        </w:rPr>
        <w:t xml:space="preserve"> tradition of </w:t>
      </w:r>
      <w:r w:rsidR="002116AF" w:rsidRPr="00ED44B4">
        <w:rPr>
          <w:i/>
          <w:lang w:val="mi-NZ"/>
        </w:rPr>
        <w:t xml:space="preserve">applied, </w:t>
      </w:r>
      <w:r w:rsidR="00312C8A" w:rsidRPr="00ED44B4">
        <w:rPr>
          <w:i/>
          <w:lang w:val="mi-NZ"/>
        </w:rPr>
        <w:t xml:space="preserve">systematized knowledge about elephants that </w:t>
      </w:r>
      <w:r w:rsidR="002116AF" w:rsidRPr="00ED44B4">
        <w:rPr>
          <w:i/>
          <w:lang w:val="mi-NZ"/>
        </w:rPr>
        <w:t>fits well with current behavioural and physiological understanding</w:t>
      </w:r>
      <w:r w:rsidR="00833E81" w:rsidRPr="00ED44B4">
        <w:rPr>
          <w:i/>
          <w:lang w:val="mi-NZ"/>
        </w:rPr>
        <w:t xml:space="preserve">. </w:t>
      </w:r>
      <w:r w:rsidR="00312C8A" w:rsidRPr="00ED44B4">
        <w:rPr>
          <w:i/>
          <w:lang w:val="mi-NZ"/>
        </w:rPr>
        <w:t xml:space="preserve">Finally then, </w:t>
      </w:r>
      <w:r w:rsidR="00B66A79" w:rsidRPr="00ED44B4">
        <w:rPr>
          <w:i/>
          <w:lang w:val="mi-NZ"/>
        </w:rPr>
        <w:t>I ask if</w:t>
      </w:r>
      <w:r w:rsidR="00831543" w:rsidRPr="00ED44B4">
        <w:rPr>
          <w:i/>
          <w:lang w:val="mi-NZ"/>
        </w:rPr>
        <w:t xml:space="preserve"> we </w:t>
      </w:r>
      <w:r w:rsidR="00B66A79" w:rsidRPr="00ED44B4">
        <w:rPr>
          <w:i/>
          <w:lang w:val="mi-NZ"/>
        </w:rPr>
        <w:t xml:space="preserve">should </w:t>
      </w:r>
      <w:r w:rsidR="00312C8A" w:rsidRPr="00ED44B4">
        <w:rPr>
          <w:i/>
          <w:lang w:val="mi-NZ"/>
        </w:rPr>
        <w:t>consider the</w:t>
      </w:r>
      <w:r w:rsidR="00831543" w:rsidRPr="00ED44B4">
        <w:rPr>
          <w:i/>
          <w:lang w:val="mi-NZ"/>
        </w:rPr>
        <w:t xml:space="preserve"> knowledge</w:t>
      </w:r>
      <w:r w:rsidR="00312C8A" w:rsidRPr="00ED44B4">
        <w:rPr>
          <w:i/>
          <w:lang w:val="mi-NZ"/>
        </w:rPr>
        <w:t xml:space="preserve"> contained in this literature as</w:t>
      </w:r>
      <w:r w:rsidR="00831543" w:rsidRPr="00ED44B4">
        <w:rPr>
          <w:i/>
          <w:lang w:val="mi-NZ"/>
        </w:rPr>
        <w:t xml:space="preserve"> scientific, and why it </w:t>
      </w:r>
      <w:r w:rsidR="00312C8A" w:rsidRPr="00ED44B4">
        <w:rPr>
          <w:i/>
          <w:lang w:val="mi-NZ"/>
        </w:rPr>
        <w:t xml:space="preserve">might </w:t>
      </w:r>
      <w:r w:rsidR="00831543" w:rsidRPr="00ED44B4">
        <w:rPr>
          <w:i/>
          <w:lang w:val="mi-NZ"/>
        </w:rPr>
        <w:t xml:space="preserve">matter if we do? </w:t>
      </w:r>
    </w:p>
    <w:p w14:paraId="7797DFCE" w14:textId="77777777" w:rsidR="00182A6A" w:rsidRDefault="00182A6A" w:rsidP="00856F2D">
      <w:pPr>
        <w:spacing w:line="276" w:lineRule="auto"/>
        <w:jc w:val="both"/>
        <w:rPr>
          <w:lang w:val="mi-NZ"/>
        </w:rPr>
      </w:pPr>
    </w:p>
    <w:p w14:paraId="74B0E080" w14:textId="41051A4F" w:rsidR="0079158D" w:rsidRDefault="00ED44B4" w:rsidP="00611482">
      <w:pPr>
        <w:spacing w:line="360" w:lineRule="auto"/>
        <w:jc w:val="both"/>
        <w:rPr>
          <w:lang w:val="mi-NZ"/>
        </w:rPr>
      </w:pPr>
      <w:r>
        <w:rPr>
          <w:lang w:val="mi-NZ"/>
        </w:rPr>
        <w:t>I would like to begin this paper with a few important caveats. Firstly, I am not a historian of science, secondly, I am not a Sanskritist</w:t>
      </w:r>
      <w:r w:rsidR="00CA7C97">
        <w:rPr>
          <w:lang w:val="mi-NZ"/>
        </w:rPr>
        <w:t xml:space="preserve">, and thirdly, this paper is only a </w:t>
      </w:r>
      <w:r w:rsidR="005B3A98">
        <w:rPr>
          <w:lang w:val="mi-NZ"/>
        </w:rPr>
        <w:t xml:space="preserve">very </w:t>
      </w:r>
      <w:r w:rsidR="00CA7C97">
        <w:rPr>
          <w:lang w:val="mi-NZ"/>
        </w:rPr>
        <w:t>rough first draft</w:t>
      </w:r>
      <w:r>
        <w:rPr>
          <w:lang w:val="mi-NZ"/>
        </w:rPr>
        <w:t xml:space="preserve">. </w:t>
      </w:r>
      <w:r w:rsidR="00DD5C14">
        <w:rPr>
          <w:lang w:val="mi-NZ"/>
        </w:rPr>
        <w:t>Despite this, I hope though</w:t>
      </w:r>
      <w:r>
        <w:rPr>
          <w:lang w:val="mi-NZ"/>
        </w:rPr>
        <w:t xml:space="preserve"> you will find </w:t>
      </w:r>
      <w:r w:rsidR="0039099B">
        <w:rPr>
          <w:lang w:val="mi-NZ"/>
        </w:rPr>
        <w:t xml:space="preserve">that </w:t>
      </w:r>
      <w:r>
        <w:rPr>
          <w:lang w:val="mi-NZ"/>
        </w:rPr>
        <w:t xml:space="preserve">I have something useful to say regarding knowledge of elephants in Sanskrit literature, and that I use this to </w:t>
      </w:r>
      <w:r w:rsidR="004F64CC">
        <w:rPr>
          <w:lang w:val="mi-NZ"/>
        </w:rPr>
        <w:t xml:space="preserve">raise questions about its status as </w:t>
      </w:r>
      <w:r w:rsidR="009064C3">
        <w:rPr>
          <w:lang w:val="mi-NZ"/>
        </w:rPr>
        <w:t xml:space="preserve">a form of knowledge that some </w:t>
      </w:r>
      <w:r w:rsidR="00377E77">
        <w:rPr>
          <w:lang w:val="mi-NZ"/>
        </w:rPr>
        <w:t xml:space="preserve">suggest we </w:t>
      </w:r>
      <w:r w:rsidR="00372DDA">
        <w:rPr>
          <w:lang w:val="mi-NZ"/>
        </w:rPr>
        <w:t xml:space="preserve">might </w:t>
      </w:r>
      <w:r w:rsidR="009064C3">
        <w:rPr>
          <w:lang w:val="mi-NZ"/>
        </w:rPr>
        <w:t>consider scientific</w:t>
      </w:r>
      <w:r>
        <w:rPr>
          <w:lang w:val="mi-NZ"/>
        </w:rPr>
        <w:t xml:space="preserve">. </w:t>
      </w:r>
    </w:p>
    <w:p w14:paraId="4D49C00E" w14:textId="77777777" w:rsidR="000A43E2" w:rsidRDefault="000A43E2" w:rsidP="00611482">
      <w:pPr>
        <w:spacing w:line="360" w:lineRule="auto"/>
        <w:jc w:val="both"/>
        <w:rPr>
          <w:lang w:val="mi-NZ"/>
        </w:rPr>
      </w:pPr>
    </w:p>
    <w:p w14:paraId="7A1D336C" w14:textId="5CE55BB2" w:rsidR="00ED44B4" w:rsidRDefault="006C4FB2" w:rsidP="00611482">
      <w:pPr>
        <w:spacing w:line="360" w:lineRule="auto"/>
        <w:jc w:val="both"/>
        <w:rPr>
          <w:lang w:val="mi-NZ"/>
        </w:rPr>
      </w:pPr>
      <w:r>
        <w:rPr>
          <w:lang w:val="mi-NZ"/>
        </w:rPr>
        <w:t>I am</w:t>
      </w:r>
      <w:r w:rsidR="000A43E2">
        <w:rPr>
          <w:lang w:val="mi-NZ"/>
        </w:rPr>
        <w:t xml:space="preserve"> in fact an anthropologist, and my</w:t>
      </w:r>
      <w:r>
        <w:rPr>
          <w:lang w:val="mi-NZ"/>
        </w:rPr>
        <w:t xml:space="preserve"> interest in elephants</w:t>
      </w:r>
      <w:r w:rsidR="000A43E2">
        <w:rPr>
          <w:lang w:val="mi-NZ"/>
        </w:rPr>
        <w:t xml:space="preserve"> began with ethnographic research among mahouts in Nepal. I commenced this research with an interest in apprenticeship learning, skilled pr</w:t>
      </w:r>
      <w:r w:rsidR="001E68E6">
        <w:rPr>
          <w:lang w:val="mi-NZ"/>
        </w:rPr>
        <w:t xml:space="preserve">actice, and </w:t>
      </w:r>
      <w:r w:rsidR="000A43E2">
        <w:rPr>
          <w:lang w:val="mi-NZ"/>
        </w:rPr>
        <w:t xml:space="preserve">occupational community. </w:t>
      </w:r>
      <w:r w:rsidR="005B3A98">
        <w:rPr>
          <w:lang w:val="mi-NZ"/>
        </w:rPr>
        <w:t xml:space="preserve">Elephants then, were secondary, a position I had to revise. </w:t>
      </w:r>
      <w:r w:rsidR="000A43E2">
        <w:rPr>
          <w:lang w:val="mi-NZ"/>
        </w:rPr>
        <w:t xml:space="preserve">This very particular study of men who live with elephants </w:t>
      </w:r>
      <w:r w:rsidR="00663743">
        <w:rPr>
          <w:lang w:val="mi-NZ"/>
        </w:rPr>
        <w:t xml:space="preserve">in and around the Chitwan National Park </w:t>
      </w:r>
      <w:r w:rsidR="000A43E2">
        <w:rPr>
          <w:lang w:val="mi-NZ"/>
        </w:rPr>
        <w:t xml:space="preserve">not only extended historically to consider captive elephant management through time, but also thematically and theoretically with regard to human-elephant relations more </w:t>
      </w:r>
      <w:r w:rsidR="001070AA">
        <w:rPr>
          <w:lang w:val="mi-NZ"/>
        </w:rPr>
        <w:t>broadly</w:t>
      </w:r>
      <w:r w:rsidR="000A43E2">
        <w:rPr>
          <w:lang w:val="mi-NZ"/>
        </w:rPr>
        <w:t xml:space="preserve">. </w:t>
      </w:r>
    </w:p>
    <w:p w14:paraId="137CA780" w14:textId="77777777" w:rsidR="00663743" w:rsidRDefault="00663743" w:rsidP="00611482">
      <w:pPr>
        <w:spacing w:line="360" w:lineRule="auto"/>
        <w:jc w:val="both"/>
        <w:rPr>
          <w:lang w:val="mi-NZ"/>
        </w:rPr>
      </w:pPr>
    </w:p>
    <w:p w14:paraId="303297C4" w14:textId="35C55D23" w:rsidR="00663743" w:rsidRPr="00C50E22" w:rsidRDefault="00663743" w:rsidP="00611482">
      <w:pPr>
        <w:spacing w:line="360" w:lineRule="auto"/>
        <w:jc w:val="both"/>
        <w:rPr>
          <w:i/>
          <w:lang w:val="mi-NZ"/>
        </w:rPr>
      </w:pPr>
      <w:r>
        <w:rPr>
          <w:lang w:val="mi-NZ"/>
        </w:rPr>
        <w:t>This led me to develop a framework for studying the social, historical, and ecological intersections between humans and elephants which I call ethnoelephantology. This entails opening up to multiple forms of disciplinary expertise with which we can make sense of the various dimensions</w:t>
      </w:r>
      <w:r w:rsidR="000A2121">
        <w:rPr>
          <w:lang w:val="mi-NZ"/>
        </w:rPr>
        <w:t xml:space="preserve"> of this interspecies relationship, across space, through time, in practice, and in theory. </w:t>
      </w:r>
      <w:r w:rsidR="002D6D0D">
        <w:rPr>
          <w:lang w:val="mi-NZ"/>
        </w:rPr>
        <w:t>That includes t</w:t>
      </w:r>
      <w:r w:rsidR="00C457DC">
        <w:rPr>
          <w:lang w:val="mi-NZ"/>
        </w:rPr>
        <w:t>he question of expert knowledge</w:t>
      </w:r>
      <w:r w:rsidR="002D6D0D">
        <w:rPr>
          <w:lang w:val="mi-NZ"/>
        </w:rPr>
        <w:t xml:space="preserve"> about elephants, which </w:t>
      </w:r>
      <w:r w:rsidR="005D5E3B">
        <w:rPr>
          <w:lang w:val="mi-NZ"/>
        </w:rPr>
        <w:t xml:space="preserve">I </w:t>
      </w:r>
      <w:r w:rsidR="005D5E3B">
        <w:rPr>
          <w:lang w:val="mi-NZ"/>
        </w:rPr>
        <w:lastRenderedPageBreak/>
        <w:t xml:space="preserve">contend </w:t>
      </w:r>
      <w:r w:rsidR="002D6D0D">
        <w:rPr>
          <w:lang w:val="mi-NZ"/>
        </w:rPr>
        <w:t>we do not merely find in the pages of contemporary anim</w:t>
      </w:r>
      <w:r w:rsidR="00424020">
        <w:rPr>
          <w:lang w:val="mi-NZ"/>
        </w:rPr>
        <w:t xml:space="preserve">al science journals, but also in Sanskrit texts like the </w:t>
      </w:r>
      <w:r w:rsidR="00424020">
        <w:rPr>
          <w:i/>
          <w:lang w:val="mi-NZ"/>
        </w:rPr>
        <w:t xml:space="preserve">Matanga Lila, </w:t>
      </w:r>
      <w:r w:rsidR="00424020">
        <w:rPr>
          <w:lang w:val="mi-NZ"/>
        </w:rPr>
        <w:t xml:space="preserve">the </w:t>
      </w:r>
      <w:r w:rsidR="00424020">
        <w:rPr>
          <w:i/>
          <w:lang w:val="mi-NZ"/>
        </w:rPr>
        <w:t>Gaja Sastram</w:t>
      </w:r>
      <w:r w:rsidR="00424020">
        <w:rPr>
          <w:lang w:val="mi-NZ"/>
        </w:rPr>
        <w:t xml:space="preserve">, </w:t>
      </w:r>
      <w:r w:rsidR="00E672E3">
        <w:rPr>
          <w:lang w:val="mi-NZ"/>
        </w:rPr>
        <w:t xml:space="preserve">and </w:t>
      </w:r>
      <w:r w:rsidR="00424020">
        <w:rPr>
          <w:lang w:val="mi-NZ"/>
        </w:rPr>
        <w:t xml:space="preserve">the </w:t>
      </w:r>
      <w:r w:rsidR="00424020">
        <w:rPr>
          <w:i/>
          <w:lang w:val="mi-NZ"/>
        </w:rPr>
        <w:t xml:space="preserve">Arthasastra, </w:t>
      </w:r>
      <w:r w:rsidR="00424020">
        <w:rPr>
          <w:lang w:val="mi-NZ"/>
        </w:rPr>
        <w:t xml:space="preserve">in the Assamese </w:t>
      </w:r>
      <w:r w:rsidR="00424020">
        <w:rPr>
          <w:i/>
          <w:lang w:val="mi-NZ"/>
        </w:rPr>
        <w:t xml:space="preserve">Hastividyanarva </w:t>
      </w:r>
      <w:r w:rsidR="00424020">
        <w:rPr>
          <w:lang w:val="mi-NZ"/>
        </w:rPr>
        <w:t xml:space="preserve">(which is illustrated), </w:t>
      </w:r>
      <w:r w:rsidR="00973CDD">
        <w:rPr>
          <w:lang w:val="mi-NZ"/>
        </w:rPr>
        <w:t>in</w:t>
      </w:r>
      <w:r w:rsidR="00424020">
        <w:rPr>
          <w:lang w:val="mi-NZ"/>
        </w:rPr>
        <w:t xml:space="preserve"> the books of the British colonial ‘elephant men’ George Sanderson and </w:t>
      </w:r>
      <w:r w:rsidR="00E672E3">
        <w:rPr>
          <w:lang w:val="mi-NZ"/>
        </w:rPr>
        <w:t>A J Milroy</w:t>
      </w:r>
      <w:r w:rsidR="00973CDD">
        <w:rPr>
          <w:lang w:val="mi-NZ"/>
        </w:rPr>
        <w:t xml:space="preserve">, and, </w:t>
      </w:r>
      <w:r w:rsidR="007072AC">
        <w:rPr>
          <w:lang w:val="mi-NZ"/>
        </w:rPr>
        <w:t>of course</w:t>
      </w:r>
      <w:r w:rsidR="00973CDD">
        <w:rPr>
          <w:lang w:val="mi-NZ"/>
        </w:rPr>
        <w:t>, in the lived practice of mahouts</w:t>
      </w:r>
      <w:r w:rsidR="00E672E3">
        <w:rPr>
          <w:lang w:val="mi-NZ"/>
        </w:rPr>
        <w:t xml:space="preserve">. </w:t>
      </w:r>
      <w:r w:rsidR="00582EB3">
        <w:rPr>
          <w:lang w:val="mi-NZ"/>
        </w:rPr>
        <w:t>These sources, and their significance, are variously addressed in several chapters of the new book from OUP</w:t>
      </w:r>
      <w:r w:rsidR="00EA1FE0">
        <w:rPr>
          <w:lang w:val="mi-NZ"/>
        </w:rPr>
        <w:t xml:space="preserve">; </w:t>
      </w:r>
      <w:r w:rsidR="00EA1FE0">
        <w:rPr>
          <w:i/>
          <w:lang w:val="mi-NZ"/>
        </w:rPr>
        <w:t>Con</w:t>
      </w:r>
      <w:r w:rsidR="005D5E3B">
        <w:rPr>
          <w:i/>
          <w:lang w:val="mi-NZ"/>
        </w:rPr>
        <w:t>flict, Negotiation, and Coexistence</w:t>
      </w:r>
      <w:r w:rsidR="00EA1FE0">
        <w:rPr>
          <w:i/>
          <w:lang w:val="mi-NZ"/>
        </w:rPr>
        <w:t>: Rethinking Human-Elephant Relations in South Asia</w:t>
      </w:r>
      <w:r w:rsidR="00EA1FE0">
        <w:rPr>
          <w:lang w:val="mi-NZ"/>
        </w:rPr>
        <w:t>, edited by myself and my N</w:t>
      </w:r>
      <w:r w:rsidR="00582EB3">
        <w:rPr>
          <w:lang w:val="mi-NZ"/>
        </w:rPr>
        <w:t>ZSAC colleague Jane Buckingham</w:t>
      </w:r>
      <w:r w:rsidR="00E46F81">
        <w:rPr>
          <w:lang w:val="mi-NZ"/>
        </w:rPr>
        <w:t xml:space="preserve"> from a symposium I convened here in NZ back in 2013</w:t>
      </w:r>
      <w:r w:rsidR="00582EB3">
        <w:rPr>
          <w:lang w:val="mi-NZ"/>
        </w:rPr>
        <w:t xml:space="preserve">. </w:t>
      </w:r>
      <w:r w:rsidR="00C50E22">
        <w:rPr>
          <w:lang w:val="mi-NZ"/>
        </w:rPr>
        <w:t xml:space="preserve">Most significant is Patrick Olivelle’s chapter </w:t>
      </w:r>
      <w:r w:rsidR="00C50E22">
        <w:rPr>
          <w:i/>
          <w:lang w:val="mi-NZ"/>
        </w:rPr>
        <w:t>Science of Elephants in Kautilya’s Arthasastra.</w:t>
      </w:r>
    </w:p>
    <w:p w14:paraId="63E97635" w14:textId="77777777" w:rsidR="007C7062" w:rsidRDefault="007C7062" w:rsidP="00611482">
      <w:pPr>
        <w:spacing w:line="360" w:lineRule="auto"/>
        <w:jc w:val="both"/>
        <w:rPr>
          <w:lang w:val="mi-NZ"/>
        </w:rPr>
      </w:pPr>
    </w:p>
    <w:p w14:paraId="0B7CD619" w14:textId="4C15D075" w:rsidR="00720352" w:rsidRDefault="00E46F81" w:rsidP="00611482">
      <w:pPr>
        <w:spacing w:line="360" w:lineRule="auto"/>
        <w:jc w:val="both"/>
        <w:rPr>
          <w:lang w:val="mi-NZ"/>
        </w:rPr>
      </w:pPr>
      <w:r>
        <w:rPr>
          <w:lang w:val="mi-NZ"/>
        </w:rPr>
        <w:t xml:space="preserve">I am getting a little ahead of myself though. I think it important that we appreciate how the questions I wish to pose emerged from the enquiries comprising my ethnographic study of captive elephant management in Nepal. For this is a story that tells us something about the sustained, if somewhat attenuated, influence of a </w:t>
      </w:r>
      <w:r w:rsidR="00B651FE">
        <w:rPr>
          <w:lang w:val="mi-NZ"/>
        </w:rPr>
        <w:t xml:space="preserve">venerable </w:t>
      </w:r>
      <w:r>
        <w:rPr>
          <w:lang w:val="mi-NZ"/>
        </w:rPr>
        <w:t xml:space="preserve">knowledge tradition and the dynamics of </w:t>
      </w:r>
      <w:r w:rsidR="000D0F20">
        <w:rPr>
          <w:lang w:val="mi-NZ"/>
        </w:rPr>
        <w:t>its relationship with communities of practice</w:t>
      </w:r>
      <w:r w:rsidR="00C84AF9">
        <w:rPr>
          <w:lang w:val="mi-NZ"/>
        </w:rPr>
        <w:t>. This is</w:t>
      </w:r>
      <w:r w:rsidR="004D0204">
        <w:rPr>
          <w:lang w:val="mi-NZ"/>
        </w:rPr>
        <w:t xml:space="preserve"> a question that Thomas Trautmann addresses in his chapter </w:t>
      </w:r>
      <w:r w:rsidR="00AD4632">
        <w:rPr>
          <w:i/>
          <w:lang w:val="mi-NZ"/>
        </w:rPr>
        <w:t>Towards a Deep History of Mahouts</w:t>
      </w:r>
      <w:r w:rsidR="00AD4632">
        <w:rPr>
          <w:lang w:val="mi-NZ"/>
        </w:rPr>
        <w:t xml:space="preserve"> </w:t>
      </w:r>
      <w:r w:rsidR="004D0204">
        <w:rPr>
          <w:lang w:val="mi-NZ"/>
        </w:rPr>
        <w:t>in the</w:t>
      </w:r>
      <w:r w:rsidR="00BB054F">
        <w:rPr>
          <w:lang w:val="mi-NZ"/>
        </w:rPr>
        <w:t xml:space="preserve"> </w:t>
      </w:r>
      <w:r w:rsidR="00BB054F">
        <w:rPr>
          <w:i/>
          <w:lang w:val="mi-NZ"/>
        </w:rPr>
        <w:t xml:space="preserve">Rethinking Human-Elephant Relations </w:t>
      </w:r>
      <w:r w:rsidR="00AD4632">
        <w:rPr>
          <w:lang w:val="mi-NZ"/>
        </w:rPr>
        <w:t>book</w:t>
      </w:r>
      <w:r w:rsidR="00AD4632">
        <w:rPr>
          <w:i/>
          <w:lang w:val="mi-NZ"/>
        </w:rPr>
        <w:t>.</w:t>
      </w:r>
      <w:r w:rsidR="006857A8">
        <w:rPr>
          <w:i/>
          <w:lang w:val="mi-NZ"/>
        </w:rPr>
        <w:t xml:space="preserve"> </w:t>
      </w:r>
      <w:r w:rsidR="00AD4632">
        <w:rPr>
          <w:lang w:val="mi-NZ"/>
        </w:rPr>
        <w:t>There, he</w:t>
      </w:r>
      <w:r w:rsidR="006857A8">
        <w:rPr>
          <w:lang w:val="mi-NZ"/>
        </w:rPr>
        <w:t xml:space="preserve"> </w:t>
      </w:r>
      <w:r w:rsidR="00FA037A">
        <w:rPr>
          <w:lang w:val="mi-NZ"/>
        </w:rPr>
        <w:t xml:space="preserve">argues that the mahout emerges </w:t>
      </w:r>
      <w:r w:rsidR="00BD058B">
        <w:rPr>
          <w:lang w:val="mi-NZ"/>
        </w:rPr>
        <w:t xml:space="preserve">as a state-sponsored professional </w:t>
      </w:r>
      <w:r w:rsidR="00FA037A">
        <w:rPr>
          <w:lang w:val="mi-NZ"/>
        </w:rPr>
        <w:t>with the invention of the war elephant</w:t>
      </w:r>
      <w:r w:rsidR="00636736">
        <w:rPr>
          <w:lang w:val="mi-NZ"/>
        </w:rPr>
        <w:t xml:space="preserve"> around 10</w:t>
      </w:r>
      <w:r w:rsidR="006A4F6B">
        <w:rPr>
          <w:lang w:val="mi-NZ"/>
        </w:rPr>
        <w:t>00 BCE</w:t>
      </w:r>
      <w:r w:rsidR="00FA037A">
        <w:rPr>
          <w:lang w:val="mi-NZ"/>
        </w:rPr>
        <w:t xml:space="preserve">, through </w:t>
      </w:r>
      <w:r w:rsidR="00AD4632">
        <w:rPr>
          <w:lang w:val="mi-NZ"/>
        </w:rPr>
        <w:t xml:space="preserve">relations between kings, </w:t>
      </w:r>
      <w:r w:rsidR="006A4F6B">
        <w:rPr>
          <w:lang w:val="mi-NZ"/>
        </w:rPr>
        <w:t>forests</w:t>
      </w:r>
      <w:r w:rsidR="00AD4632">
        <w:rPr>
          <w:lang w:val="mi-NZ"/>
        </w:rPr>
        <w:t>, and their human and nonhuman inhabitants</w:t>
      </w:r>
      <w:r w:rsidR="006A4F6B">
        <w:rPr>
          <w:lang w:val="mi-NZ"/>
        </w:rPr>
        <w:t>.</w:t>
      </w:r>
      <w:r w:rsidR="00200182">
        <w:rPr>
          <w:lang w:val="mi-NZ"/>
        </w:rPr>
        <w:t xml:space="preserve"> </w:t>
      </w:r>
      <w:r w:rsidR="00B240E7">
        <w:rPr>
          <w:lang w:val="mi-NZ"/>
        </w:rPr>
        <w:t>This sets up a crucial relationship for the development of expert knowledge about elephants- a community of skilled practitioners on the one hand,</w:t>
      </w:r>
      <w:r w:rsidR="008316D6">
        <w:rPr>
          <w:lang w:val="mi-NZ"/>
        </w:rPr>
        <w:t xml:space="preserve"> with their own oral knowledge traditions,</w:t>
      </w:r>
      <w:r w:rsidR="00B240E7">
        <w:rPr>
          <w:lang w:val="mi-NZ"/>
        </w:rPr>
        <w:t xml:space="preserve"> and a bureaucratic structure for managing </w:t>
      </w:r>
      <w:r w:rsidR="0087700E">
        <w:rPr>
          <w:lang w:val="mi-NZ"/>
        </w:rPr>
        <w:t xml:space="preserve">elephant capture, care, and deployment. </w:t>
      </w:r>
    </w:p>
    <w:p w14:paraId="39CA8976" w14:textId="77777777" w:rsidR="00720352" w:rsidRDefault="00720352" w:rsidP="00611482">
      <w:pPr>
        <w:spacing w:line="360" w:lineRule="auto"/>
        <w:jc w:val="both"/>
        <w:rPr>
          <w:lang w:val="mi-NZ"/>
        </w:rPr>
      </w:pPr>
    </w:p>
    <w:p w14:paraId="78104BC1" w14:textId="2906C07C" w:rsidR="00FF5F3D" w:rsidRDefault="0087700E" w:rsidP="00611482">
      <w:pPr>
        <w:spacing w:line="360" w:lineRule="auto"/>
        <w:jc w:val="both"/>
        <w:rPr>
          <w:lang w:val="mi-NZ"/>
        </w:rPr>
      </w:pPr>
      <w:r>
        <w:rPr>
          <w:lang w:val="mi-NZ"/>
        </w:rPr>
        <w:t xml:space="preserve">It is this </w:t>
      </w:r>
      <w:r w:rsidR="00742241">
        <w:rPr>
          <w:lang w:val="mi-NZ"/>
        </w:rPr>
        <w:t>relationship</w:t>
      </w:r>
      <w:r>
        <w:rPr>
          <w:lang w:val="mi-NZ"/>
        </w:rPr>
        <w:t xml:space="preserve"> between local workers and imperial administration that allows for the </w:t>
      </w:r>
      <w:r w:rsidR="00292EA4">
        <w:rPr>
          <w:lang w:val="mi-NZ"/>
        </w:rPr>
        <w:t xml:space="preserve">literary </w:t>
      </w:r>
      <w:r>
        <w:rPr>
          <w:lang w:val="mi-NZ"/>
        </w:rPr>
        <w:t>codification of knowledge about elephants</w:t>
      </w:r>
      <w:r w:rsidR="00292EA4">
        <w:rPr>
          <w:lang w:val="mi-NZ"/>
        </w:rPr>
        <w:t xml:space="preserve"> (and I might add, in a way that </w:t>
      </w:r>
      <w:r w:rsidR="007D4B1B">
        <w:rPr>
          <w:lang w:val="mi-NZ"/>
        </w:rPr>
        <w:t xml:space="preserve">almost </w:t>
      </w:r>
      <w:r w:rsidR="001A6132">
        <w:rPr>
          <w:lang w:val="mi-NZ"/>
        </w:rPr>
        <w:t>totally erases the mahouts themselves)</w:t>
      </w:r>
      <w:r w:rsidR="00B60A1D">
        <w:rPr>
          <w:lang w:val="mi-NZ"/>
        </w:rPr>
        <w:t xml:space="preserve">. This opens the question of whether this knowledge may be </w:t>
      </w:r>
      <w:r w:rsidR="0037068A">
        <w:rPr>
          <w:lang w:val="mi-NZ"/>
        </w:rPr>
        <w:t xml:space="preserve">considered </w:t>
      </w:r>
      <w:r w:rsidR="0039099B">
        <w:rPr>
          <w:lang w:val="mi-NZ"/>
        </w:rPr>
        <w:t xml:space="preserve">in some way </w:t>
      </w:r>
      <w:r w:rsidR="0037068A">
        <w:rPr>
          <w:lang w:val="mi-NZ"/>
        </w:rPr>
        <w:t>scientific</w:t>
      </w:r>
      <w:r w:rsidR="009064C3">
        <w:rPr>
          <w:lang w:val="mi-NZ"/>
        </w:rPr>
        <w:t xml:space="preserve">, </w:t>
      </w:r>
      <w:r w:rsidR="00F2566B">
        <w:rPr>
          <w:lang w:val="mi-NZ"/>
        </w:rPr>
        <w:t xml:space="preserve">or </w:t>
      </w:r>
      <w:r w:rsidR="009064C3">
        <w:rPr>
          <w:lang w:val="mi-NZ"/>
        </w:rPr>
        <w:t>whether it should be dismissed as folklore</w:t>
      </w:r>
      <w:r w:rsidR="00D11268">
        <w:rPr>
          <w:lang w:val="mi-NZ"/>
        </w:rPr>
        <w:t xml:space="preserve"> (in </w:t>
      </w:r>
      <w:r w:rsidR="00EA7C66">
        <w:rPr>
          <w:lang w:val="mi-NZ"/>
        </w:rPr>
        <w:t>the</w:t>
      </w:r>
      <w:r w:rsidR="00D11268">
        <w:rPr>
          <w:lang w:val="mi-NZ"/>
        </w:rPr>
        <w:t xml:space="preserve"> derogatory sense</w:t>
      </w:r>
      <w:r w:rsidR="00EA7C66">
        <w:rPr>
          <w:lang w:val="mi-NZ"/>
        </w:rPr>
        <w:t xml:space="preserve"> of its antithesis</w:t>
      </w:r>
      <w:r w:rsidR="0039099B">
        <w:rPr>
          <w:lang w:val="mi-NZ"/>
        </w:rPr>
        <w:t xml:space="preserve"> to scientific knowledge</w:t>
      </w:r>
      <w:r w:rsidR="00D11268">
        <w:rPr>
          <w:lang w:val="mi-NZ"/>
        </w:rPr>
        <w:t>)</w:t>
      </w:r>
      <w:r w:rsidR="007F01C5">
        <w:rPr>
          <w:lang w:val="mi-NZ"/>
        </w:rPr>
        <w:t xml:space="preserve">. While this may seem like an ostensibly empirical question (does it contain knowledge that can be effectively applied?), </w:t>
      </w:r>
      <w:r w:rsidR="00A41DF9">
        <w:rPr>
          <w:lang w:val="mi-NZ"/>
        </w:rPr>
        <w:t xml:space="preserve">it is further complicated by </w:t>
      </w:r>
      <w:r w:rsidR="007E2BE5">
        <w:rPr>
          <w:lang w:val="mi-NZ"/>
        </w:rPr>
        <w:t xml:space="preserve">the </w:t>
      </w:r>
      <w:r w:rsidR="004A7CEB">
        <w:rPr>
          <w:lang w:val="mi-NZ"/>
        </w:rPr>
        <w:t>notions</w:t>
      </w:r>
      <w:r w:rsidR="00AC0F77">
        <w:rPr>
          <w:lang w:val="mi-NZ"/>
        </w:rPr>
        <w:t xml:space="preserve"> </w:t>
      </w:r>
      <w:r w:rsidR="0039099B">
        <w:rPr>
          <w:lang w:val="mi-NZ"/>
        </w:rPr>
        <w:t>of</w:t>
      </w:r>
      <w:r w:rsidR="004A7CEB">
        <w:rPr>
          <w:lang w:val="mi-NZ"/>
        </w:rPr>
        <w:t xml:space="preserve"> science</w:t>
      </w:r>
      <w:r w:rsidR="00AC0F77">
        <w:rPr>
          <w:lang w:val="mi-NZ"/>
        </w:rPr>
        <w:t xml:space="preserve"> and </w:t>
      </w:r>
      <w:r w:rsidR="0039099B">
        <w:rPr>
          <w:lang w:val="mi-NZ"/>
        </w:rPr>
        <w:t xml:space="preserve">of </w:t>
      </w:r>
      <w:r w:rsidR="00AC0F77">
        <w:rPr>
          <w:lang w:val="mi-NZ"/>
        </w:rPr>
        <w:t>folklore</w:t>
      </w:r>
      <w:r w:rsidR="00A41DF9">
        <w:rPr>
          <w:lang w:val="mi-NZ"/>
        </w:rPr>
        <w:t xml:space="preserve"> </w:t>
      </w:r>
      <w:r w:rsidR="0039099B">
        <w:rPr>
          <w:lang w:val="mi-NZ"/>
        </w:rPr>
        <w:t>underly</w:t>
      </w:r>
      <w:r w:rsidR="00293D61">
        <w:rPr>
          <w:lang w:val="mi-NZ"/>
        </w:rPr>
        <w:t>ing</w:t>
      </w:r>
      <w:r w:rsidR="00A41DF9">
        <w:rPr>
          <w:lang w:val="mi-NZ"/>
        </w:rPr>
        <w:t xml:space="preserve"> </w:t>
      </w:r>
      <w:r w:rsidR="004A7CEB">
        <w:rPr>
          <w:lang w:val="mi-NZ"/>
        </w:rPr>
        <w:t>this argument, which</w:t>
      </w:r>
      <w:r w:rsidR="00CA7C97">
        <w:rPr>
          <w:lang w:val="mi-NZ"/>
        </w:rPr>
        <w:t xml:space="preserve"> have gone</w:t>
      </w:r>
      <w:r w:rsidR="004A7CEB">
        <w:rPr>
          <w:lang w:val="mi-NZ"/>
        </w:rPr>
        <w:t xml:space="preserve"> unaddressed.</w:t>
      </w:r>
      <w:r w:rsidR="00377E77">
        <w:rPr>
          <w:lang w:val="mi-NZ"/>
        </w:rPr>
        <w:t xml:space="preserve"> If we are not clear as to what counts as science, </w:t>
      </w:r>
      <w:r w:rsidR="00FC3009">
        <w:rPr>
          <w:lang w:val="mi-NZ"/>
        </w:rPr>
        <w:t xml:space="preserve">and how practices produce reliable knowledge, then </w:t>
      </w:r>
      <w:r w:rsidR="00377E77">
        <w:rPr>
          <w:lang w:val="mi-NZ"/>
        </w:rPr>
        <w:t>how can we persuasively adjudicate the status of ancient Indian elephant lore?</w:t>
      </w:r>
    </w:p>
    <w:p w14:paraId="70273AF8" w14:textId="77777777" w:rsidR="00FF5F3D" w:rsidRDefault="00FF5F3D" w:rsidP="00611482">
      <w:pPr>
        <w:spacing w:line="360" w:lineRule="auto"/>
        <w:jc w:val="both"/>
        <w:rPr>
          <w:lang w:val="mi-NZ"/>
        </w:rPr>
      </w:pPr>
    </w:p>
    <w:p w14:paraId="7951EB80" w14:textId="48D10FA1" w:rsidR="009F06B5" w:rsidRDefault="00FF5F3D" w:rsidP="00582DCE">
      <w:pPr>
        <w:spacing w:line="360" w:lineRule="auto"/>
        <w:jc w:val="both"/>
        <w:rPr>
          <w:i/>
          <w:lang w:val="mi-NZ"/>
        </w:rPr>
      </w:pPr>
      <w:r>
        <w:rPr>
          <w:lang w:val="mi-NZ"/>
        </w:rPr>
        <w:t xml:space="preserve">How then did my research raise these issues, and how does the </w:t>
      </w:r>
      <w:r w:rsidR="00B40596">
        <w:rPr>
          <w:lang w:val="mi-NZ"/>
        </w:rPr>
        <w:t>work</w:t>
      </w:r>
      <w:r>
        <w:rPr>
          <w:lang w:val="mi-NZ"/>
        </w:rPr>
        <w:t xml:space="preserve"> of Patrick Olivelle and Thomas Trautmann figure in this? </w:t>
      </w:r>
      <w:r w:rsidR="00582DCE">
        <w:rPr>
          <w:lang w:val="mi-NZ"/>
        </w:rPr>
        <w:t>Here, the happenstance of fieldwork is crucial. During my fieldwork in the government elephant stables of Nepal, at a time when elephants and mahouts have been redeployed to serve the interests of biodiversity conservation, protected area management, and ecotourism, an informant brought me a text</w:t>
      </w:r>
      <w:r w:rsidR="00943B9C">
        <w:rPr>
          <w:lang w:val="mi-NZ"/>
        </w:rPr>
        <w:t xml:space="preserve"> on elephant care and management</w:t>
      </w:r>
      <w:r w:rsidR="00582DCE">
        <w:rPr>
          <w:lang w:val="mi-NZ"/>
        </w:rPr>
        <w:t xml:space="preserve">, in Nepali, </w:t>
      </w:r>
      <w:r w:rsidR="0037068A">
        <w:rPr>
          <w:lang w:val="mi-NZ"/>
        </w:rPr>
        <w:t>that we date to sometime prior to 1923</w:t>
      </w:r>
      <w:r w:rsidR="00582DCE">
        <w:rPr>
          <w:lang w:val="mi-NZ"/>
        </w:rPr>
        <w:t>. I commissioned a translation, and what was immedicately striking was that this text bore</w:t>
      </w:r>
      <w:r w:rsidR="0063253D">
        <w:rPr>
          <w:lang w:val="mi-NZ"/>
        </w:rPr>
        <w:t xml:space="preserve"> the rhetorical hallmarks of Nilakantha’s</w:t>
      </w:r>
      <w:r w:rsidR="00582DCE">
        <w:rPr>
          <w:lang w:val="mi-NZ"/>
        </w:rPr>
        <w:t xml:space="preserve"> </w:t>
      </w:r>
      <w:r w:rsidR="00582DCE" w:rsidRPr="00582DCE">
        <w:rPr>
          <w:i/>
          <w:lang w:val="mi-NZ"/>
        </w:rPr>
        <w:t>Matanga</w:t>
      </w:r>
      <w:r w:rsidR="00582DCE">
        <w:rPr>
          <w:i/>
          <w:lang w:val="mi-NZ"/>
        </w:rPr>
        <w:t xml:space="preserve"> Lila,</w:t>
      </w:r>
      <w:r w:rsidR="00182A6A">
        <w:rPr>
          <w:lang w:val="mi-NZ"/>
        </w:rPr>
        <w:t xml:space="preserve"> a text </w:t>
      </w:r>
      <w:r w:rsidR="00C94585">
        <w:rPr>
          <w:lang w:val="mi-NZ"/>
        </w:rPr>
        <w:t xml:space="preserve">translated and </w:t>
      </w:r>
      <w:r w:rsidR="00182A6A">
        <w:rPr>
          <w:lang w:val="mi-NZ"/>
        </w:rPr>
        <w:t xml:space="preserve">discussed in Franklin Edgerton’s </w:t>
      </w:r>
      <w:r w:rsidR="00182A6A">
        <w:rPr>
          <w:i/>
          <w:lang w:val="mi-NZ"/>
        </w:rPr>
        <w:t>Elephant Lore of The Hindus</w:t>
      </w:r>
      <w:r w:rsidR="0006432E">
        <w:rPr>
          <w:lang w:val="mi-NZ"/>
        </w:rPr>
        <w:t>, a little book published back in 1931</w:t>
      </w:r>
      <w:r w:rsidR="00CA7C97">
        <w:rPr>
          <w:lang w:val="mi-NZ"/>
        </w:rPr>
        <w:t xml:space="preserve"> that I discovered in the course of my scholarly research</w:t>
      </w:r>
      <w:r w:rsidR="00182A6A">
        <w:rPr>
          <w:i/>
          <w:lang w:val="mi-NZ"/>
        </w:rPr>
        <w:t>.</w:t>
      </w:r>
    </w:p>
    <w:p w14:paraId="4B29FED5" w14:textId="77777777" w:rsidR="009F06B5" w:rsidRDefault="009F06B5" w:rsidP="00582DCE">
      <w:pPr>
        <w:spacing w:line="360" w:lineRule="auto"/>
        <w:jc w:val="both"/>
        <w:rPr>
          <w:i/>
          <w:lang w:val="mi-NZ"/>
        </w:rPr>
      </w:pPr>
    </w:p>
    <w:p w14:paraId="275FC625" w14:textId="5A17D8EC" w:rsidR="009F06B5" w:rsidRDefault="00943B9C" w:rsidP="00582DCE">
      <w:pPr>
        <w:spacing w:line="360" w:lineRule="auto"/>
        <w:jc w:val="both"/>
        <w:rPr>
          <w:lang w:val="mi-NZ"/>
        </w:rPr>
      </w:pPr>
      <w:r>
        <w:rPr>
          <w:lang w:val="mi-NZ"/>
        </w:rPr>
        <w:t>The Nepali treatise</w:t>
      </w:r>
      <w:r w:rsidR="009F06B5">
        <w:rPr>
          <w:lang w:val="mi-NZ"/>
        </w:rPr>
        <w:t xml:space="preserve"> begins with an encomium praising the elephant, that reads </w:t>
      </w:r>
      <w:r w:rsidR="00580C0C">
        <w:rPr>
          <w:lang w:val="mi-NZ"/>
        </w:rPr>
        <w:t xml:space="preserve">in translation </w:t>
      </w:r>
      <w:r w:rsidR="009F06B5">
        <w:rPr>
          <w:lang w:val="mi-NZ"/>
        </w:rPr>
        <w:t>as follows:</w:t>
      </w:r>
    </w:p>
    <w:p w14:paraId="2B3DDA0A" w14:textId="7461B1F7" w:rsidR="00DA0210" w:rsidRDefault="009F06B5" w:rsidP="00353B69">
      <w:pPr>
        <w:spacing w:line="360" w:lineRule="auto"/>
        <w:ind w:left="720"/>
        <w:jc w:val="both"/>
        <w:rPr>
          <w:lang w:val="mi-NZ"/>
        </w:rPr>
      </w:pPr>
      <w:r>
        <w:rPr>
          <w:lang w:val="mi-NZ"/>
        </w:rPr>
        <w:t xml:space="preserve">“The King who is for the welfare and wellbeing of the elephant will be victorious everywhere. The elephant is equivalent to the soul of the king and so the elephant is to be protected in good ways. There is no other thing in this earthly world, besides the elephant, which has a greater power. To be without elephants is like a night without the moon, or the earth without sun-fed paddy. Likewise, if there is a huge army without any elephants, then it cannot be one of any great importance or grandeur”. </w:t>
      </w:r>
    </w:p>
    <w:p w14:paraId="37448B48" w14:textId="7BEAF33D" w:rsidR="00FB3904" w:rsidRDefault="009F06B5" w:rsidP="00582DCE">
      <w:pPr>
        <w:spacing w:line="360" w:lineRule="auto"/>
        <w:jc w:val="both"/>
        <w:rPr>
          <w:lang w:val="mi-NZ"/>
        </w:rPr>
      </w:pPr>
      <w:r>
        <w:rPr>
          <w:lang w:val="mi-NZ"/>
        </w:rPr>
        <w:t xml:space="preserve">This </w:t>
      </w:r>
      <w:r w:rsidR="00FD6749">
        <w:rPr>
          <w:lang w:val="mi-NZ"/>
        </w:rPr>
        <w:t xml:space="preserve">recalls a bygone era in which elephants were integral to the imperial war machine, the legacies of which persist in the symbolic association of elephants with state power (evident for instance in the elephant-back coronation of the late King Birendra in </w:t>
      </w:r>
      <w:r w:rsidR="00D85041">
        <w:rPr>
          <w:lang w:val="mi-NZ"/>
        </w:rPr>
        <w:t xml:space="preserve">Kathmandu in </w:t>
      </w:r>
      <w:r w:rsidR="00FD6749">
        <w:rPr>
          <w:lang w:val="mi-NZ"/>
        </w:rPr>
        <w:t>1975</w:t>
      </w:r>
      <w:r w:rsidR="00EA3635">
        <w:rPr>
          <w:lang w:val="mi-NZ"/>
        </w:rPr>
        <w:t xml:space="preserve">, and also in the state use of elephants for managing protected areas that I investigated </w:t>
      </w:r>
      <w:r w:rsidR="00BA4A00">
        <w:rPr>
          <w:lang w:val="mi-NZ"/>
        </w:rPr>
        <w:t xml:space="preserve">ethnographically </w:t>
      </w:r>
      <w:r w:rsidR="00EA3635">
        <w:rPr>
          <w:lang w:val="mi-NZ"/>
        </w:rPr>
        <w:t>in Chitwan</w:t>
      </w:r>
      <w:r w:rsidR="00FD6749">
        <w:rPr>
          <w:lang w:val="mi-NZ"/>
        </w:rPr>
        <w:t xml:space="preserve">). Significantly though, it </w:t>
      </w:r>
      <w:r>
        <w:rPr>
          <w:lang w:val="mi-NZ"/>
        </w:rPr>
        <w:t>is</w:t>
      </w:r>
      <w:r w:rsidR="00FD6749">
        <w:rPr>
          <w:lang w:val="mi-NZ"/>
        </w:rPr>
        <w:t xml:space="preserve"> also</w:t>
      </w:r>
      <w:r>
        <w:rPr>
          <w:lang w:val="mi-NZ"/>
        </w:rPr>
        <w:t xml:space="preserve"> redolent of Nilakantha’s </w:t>
      </w:r>
      <w:r w:rsidRPr="0039442A">
        <w:rPr>
          <w:i/>
          <w:lang w:val="mi-NZ"/>
        </w:rPr>
        <w:t>Matanga Lila</w:t>
      </w:r>
      <w:r w:rsidR="00694FB3">
        <w:rPr>
          <w:lang w:val="mi-NZ"/>
        </w:rPr>
        <w:t xml:space="preserve">, and </w:t>
      </w:r>
      <w:r w:rsidR="008B50B6">
        <w:rPr>
          <w:lang w:val="mi-NZ"/>
        </w:rPr>
        <w:t>I found the</w:t>
      </w:r>
      <w:r w:rsidR="00694FB3">
        <w:rPr>
          <w:lang w:val="mi-NZ"/>
        </w:rPr>
        <w:t xml:space="preserve"> </w:t>
      </w:r>
      <w:r w:rsidR="00FA38B3">
        <w:rPr>
          <w:lang w:val="mi-NZ"/>
        </w:rPr>
        <w:t>treatise’s</w:t>
      </w:r>
      <w:r w:rsidR="00694FB3">
        <w:rPr>
          <w:lang w:val="mi-NZ"/>
        </w:rPr>
        <w:t xml:space="preserve"> concerns with elephant classification</w:t>
      </w:r>
      <w:r w:rsidR="00D53AEC">
        <w:rPr>
          <w:lang w:val="mi-NZ"/>
        </w:rPr>
        <w:t xml:space="preserve"> by type, by age, and by behaviour</w:t>
      </w:r>
      <w:r w:rsidR="00694FB3">
        <w:rPr>
          <w:lang w:val="mi-NZ"/>
        </w:rPr>
        <w:t xml:space="preserve">, </w:t>
      </w:r>
      <w:r w:rsidR="008B50B6">
        <w:rPr>
          <w:lang w:val="mi-NZ"/>
        </w:rPr>
        <w:t xml:space="preserve">with </w:t>
      </w:r>
      <w:r w:rsidR="00694FB3">
        <w:rPr>
          <w:lang w:val="mi-NZ"/>
        </w:rPr>
        <w:t xml:space="preserve">elephant anatomy, </w:t>
      </w:r>
      <w:r w:rsidR="004A20F3">
        <w:rPr>
          <w:lang w:val="mi-NZ"/>
        </w:rPr>
        <w:t xml:space="preserve">and </w:t>
      </w:r>
      <w:r w:rsidR="001968AD">
        <w:rPr>
          <w:lang w:val="mi-NZ"/>
        </w:rPr>
        <w:t xml:space="preserve">with </w:t>
      </w:r>
      <w:r w:rsidR="004A20F3">
        <w:rPr>
          <w:lang w:val="mi-NZ"/>
        </w:rPr>
        <w:t xml:space="preserve">methods of </w:t>
      </w:r>
      <w:r w:rsidR="00694FB3">
        <w:rPr>
          <w:lang w:val="mi-NZ"/>
        </w:rPr>
        <w:t xml:space="preserve">elephant capture, </w:t>
      </w:r>
      <w:r w:rsidR="008B50B6">
        <w:rPr>
          <w:lang w:val="mi-NZ"/>
        </w:rPr>
        <w:t>to be</w:t>
      </w:r>
      <w:r w:rsidR="00694FB3">
        <w:rPr>
          <w:lang w:val="mi-NZ"/>
        </w:rPr>
        <w:t xml:space="preserve"> consistent with it</w:t>
      </w:r>
      <w:r w:rsidR="00FA38B3">
        <w:rPr>
          <w:lang w:val="mi-NZ"/>
        </w:rPr>
        <w:t>, in form and content</w:t>
      </w:r>
      <w:r w:rsidR="00FB3904">
        <w:rPr>
          <w:lang w:val="mi-NZ"/>
        </w:rPr>
        <w:t>,</w:t>
      </w:r>
      <w:r w:rsidR="00FA38B3">
        <w:rPr>
          <w:lang w:val="mi-NZ"/>
        </w:rPr>
        <w:t xml:space="preserve"> to a notable degree</w:t>
      </w:r>
      <w:r w:rsidR="00B40596">
        <w:rPr>
          <w:lang w:val="mi-NZ"/>
        </w:rPr>
        <w:t xml:space="preserve">. </w:t>
      </w:r>
      <w:r w:rsidR="00D07B8F">
        <w:rPr>
          <w:lang w:val="mi-NZ"/>
        </w:rPr>
        <w:t>In 1931, Edgerton argued tha</w:t>
      </w:r>
      <w:r w:rsidR="00D53AEC">
        <w:rPr>
          <w:lang w:val="mi-NZ"/>
        </w:rPr>
        <w:t xml:space="preserve">t the substantive content of </w:t>
      </w:r>
      <w:r w:rsidR="00B47CAD">
        <w:rPr>
          <w:lang w:val="mi-NZ"/>
        </w:rPr>
        <w:t xml:space="preserve">the </w:t>
      </w:r>
      <w:r w:rsidR="00B47CAD">
        <w:rPr>
          <w:i/>
          <w:lang w:val="mi-NZ"/>
        </w:rPr>
        <w:t>Matanga Lila</w:t>
      </w:r>
      <w:r w:rsidR="00D53AEC">
        <w:rPr>
          <w:lang w:val="mi-NZ"/>
        </w:rPr>
        <w:t xml:space="preserve"> represents a codification of orally-transmitted traditions of practical knowledge. He supported th</w:t>
      </w:r>
      <w:r w:rsidR="00353B69">
        <w:rPr>
          <w:lang w:val="mi-NZ"/>
        </w:rPr>
        <w:t>i</w:t>
      </w:r>
      <w:r w:rsidR="00D53AEC">
        <w:rPr>
          <w:lang w:val="mi-NZ"/>
        </w:rPr>
        <w:t>s claim by noting over 130 technical terms without clear Sanskrit etymologies, which he took as an indication</w:t>
      </w:r>
      <w:r w:rsidR="008B50B6">
        <w:rPr>
          <w:lang w:val="mi-NZ"/>
        </w:rPr>
        <w:t xml:space="preserve"> of their appropriation from vernacular lexicons. </w:t>
      </w:r>
    </w:p>
    <w:p w14:paraId="29882104" w14:textId="77777777" w:rsidR="00FB3904" w:rsidRDefault="00FB3904" w:rsidP="00582DCE">
      <w:pPr>
        <w:spacing w:line="360" w:lineRule="auto"/>
        <w:jc w:val="both"/>
        <w:rPr>
          <w:lang w:val="mi-NZ"/>
        </w:rPr>
      </w:pPr>
    </w:p>
    <w:p w14:paraId="28378122" w14:textId="7F826A16" w:rsidR="009F06B5" w:rsidRPr="00ED57F4" w:rsidRDefault="00FB3904" w:rsidP="00582DCE">
      <w:pPr>
        <w:spacing w:line="360" w:lineRule="auto"/>
        <w:jc w:val="both"/>
        <w:rPr>
          <w:lang w:val="mi-NZ"/>
        </w:rPr>
      </w:pPr>
      <w:r>
        <w:rPr>
          <w:lang w:val="mi-NZ"/>
        </w:rPr>
        <w:t xml:space="preserve">He further notes parallells between the content of the </w:t>
      </w:r>
      <w:r w:rsidRPr="00FB3904">
        <w:rPr>
          <w:i/>
          <w:lang w:val="mi-NZ"/>
        </w:rPr>
        <w:t>Matanga Lila</w:t>
      </w:r>
      <w:r>
        <w:rPr>
          <w:lang w:val="mi-NZ"/>
        </w:rPr>
        <w:t xml:space="preserve"> and the local knowledge reported in George Sanderson’s </w:t>
      </w:r>
      <w:r>
        <w:rPr>
          <w:i/>
          <w:lang w:val="mi-NZ"/>
        </w:rPr>
        <w:t xml:space="preserve">Thirteen Years Among The Wild Beasts of India. </w:t>
      </w:r>
      <w:r>
        <w:rPr>
          <w:lang w:val="mi-NZ"/>
        </w:rPr>
        <w:t>Sanderson</w:t>
      </w:r>
      <w:r w:rsidR="00FC5007">
        <w:rPr>
          <w:lang w:val="mi-NZ"/>
        </w:rPr>
        <w:t xml:space="preserve"> had been in charge of elephant catching operations in Mysore and Bengal for many years, at a time when British colonial interests were putting elephants to work in the logging industry.</w:t>
      </w:r>
      <w:r>
        <w:rPr>
          <w:lang w:val="mi-NZ"/>
        </w:rPr>
        <w:t xml:space="preserve"> </w:t>
      </w:r>
      <w:r w:rsidR="00FC5007">
        <w:rPr>
          <w:lang w:val="mi-NZ"/>
        </w:rPr>
        <w:t xml:space="preserve">Sanderson </w:t>
      </w:r>
      <w:r>
        <w:rPr>
          <w:lang w:val="mi-NZ"/>
        </w:rPr>
        <w:t>was</w:t>
      </w:r>
      <w:r w:rsidR="003B54AA">
        <w:rPr>
          <w:lang w:val="mi-NZ"/>
        </w:rPr>
        <w:t xml:space="preserve"> one of the few British commentators to pay heed to local knowledge. He was</w:t>
      </w:r>
      <w:r>
        <w:rPr>
          <w:lang w:val="mi-NZ"/>
        </w:rPr>
        <w:t xml:space="preserve"> not familiar with the Sanskrit literature on elephants, yet </w:t>
      </w:r>
      <w:r w:rsidR="0039442A">
        <w:rPr>
          <w:lang w:val="mi-NZ"/>
        </w:rPr>
        <w:t xml:space="preserve">Edgerton claims </w:t>
      </w:r>
      <w:r w:rsidR="00FC5007">
        <w:rPr>
          <w:lang w:val="mi-NZ"/>
        </w:rPr>
        <w:t>he reported</w:t>
      </w:r>
      <w:r>
        <w:rPr>
          <w:lang w:val="mi-NZ"/>
        </w:rPr>
        <w:t xml:space="preserve"> </w:t>
      </w:r>
      <w:r w:rsidR="003B54AA">
        <w:rPr>
          <w:lang w:val="mi-NZ"/>
        </w:rPr>
        <w:t xml:space="preserve">a modern elephant lore with striking resemblance to it. </w:t>
      </w:r>
      <w:r w:rsidR="00353B69">
        <w:rPr>
          <w:lang w:val="mi-NZ"/>
        </w:rPr>
        <w:t xml:space="preserve">As Edgerton contends: </w:t>
      </w:r>
      <w:r w:rsidR="00353B69">
        <w:rPr>
          <w:rFonts w:ascii="Calibri" w:hAnsi="Calibri" w:cs="Helvetica Neue"/>
        </w:rPr>
        <w:t>“</w:t>
      </w:r>
      <w:r w:rsidR="00353B69" w:rsidRPr="00353B69">
        <w:rPr>
          <w:rFonts w:ascii="Calibri" w:hAnsi="Calibri" w:cs="Helvetica Neue"/>
        </w:rPr>
        <w:t xml:space="preserve">in general it seems to me hardly doubtful that we are dealing with </w:t>
      </w:r>
      <w:r w:rsidR="00ED57F4">
        <w:rPr>
          <w:rFonts w:ascii="Calibri" w:hAnsi="Calibri" w:cs="Helvetica Neue"/>
        </w:rPr>
        <w:t xml:space="preserve">a </w:t>
      </w:r>
      <w:r w:rsidR="00353B69" w:rsidRPr="00353B69">
        <w:rPr>
          <w:rFonts w:ascii="Calibri" w:hAnsi="Calibri" w:cs="Helvetica Neue"/>
        </w:rPr>
        <w:t>genuine, ancient, and persistent tradition of elephant-lore, which grew up in and around the elephant stables of Indian potentates.</w:t>
      </w:r>
      <w:r w:rsidR="00353B69">
        <w:rPr>
          <w:rFonts w:ascii="Calibri" w:hAnsi="Calibri" w:cs="Helvetica Neue"/>
        </w:rPr>
        <w:t>”</w:t>
      </w:r>
      <w:r w:rsidR="00824647">
        <w:rPr>
          <w:rFonts w:ascii="Calibri" w:hAnsi="Calibri" w:cs="Helvetica Neue"/>
        </w:rPr>
        <w:t xml:space="preserve"> </w:t>
      </w:r>
    </w:p>
    <w:p w14:paraId="5899E7BA" w14:textId="77777777" w:rsidR="00353B69" w:rsidRDefault="00353B69" w:rsidP="00582DCE">
      <w:pPr>
        <w:spacing w:line="360" w:lineRule="auto"/>
        <w:jc w:val="both"/>
        <w:rPr>
          <w:rFonts w:ascii="Calibri" w:hAnsi="Calibri" w:cs="Helvetica Neue"/>
        </w:rPr>
      </w:pPr>
    </w:p>
    <w:p w14:paraId="5E3FE0F4" w14:textId="41A694E8" w:rsidR="00EA3635" w:rsidRDefault="00353B69" w:rsidP="00582DCE">
      <w:pPr>
        <w:spacing w:line="360" w:lineRule="auto"/>
        <w:jc w:val="both"/>
        <w:rPr>
          <w:rFonts w:ascii="Calibri" w:hAnsi="Calibri" w:cs="Helvetica Neue"/>
        </w:rPr>
      </w:pPr>
      <w:r>
        <w:rPr>
          <w:rFonts w:ascii="Calibri" w:hAnsi="Calibri" w:cs="Helvetica Neue"/>
        </w:rPr>
        <w:t>Sever</w:t>
      </w:r>
      <w:r w:rsidR="00B153BE">
        <w:rPr>
          <w:rFonts w:ascii="Calibri" w:hAnsi="Calibri" w:cs="Helvetica Neue"/>
        </w:rPr>
        <w:t>al years later, I came across a commentary</w:t>
      </w:r>
      <w:r>
        <w:rPr>
          <w:rFonts w:ascii="Calibri" w:hAnsi="Calibri" w:cs="Helvetica Neue"/>
        </w:rPr>
        <w:t xml:space="preserve"> article in </w:t>
      </w:r>
      <w:r w:rsidR="00007DE6">
        <w:rPr>
          <w:rFonts w:ascii="Calibri" w:hAnsi="Calibri" w:cs="Helvetica Neue"/>
        </w:rPr>
        <w:t xml:space="preserve">the 2001 issue of </w:t>
      </w:r>
      <w:r>
        <w:rPr>
          <w:rFonts w:ascii="Calibri" w:hAnsi="Calibri" w:cs="Helvetica Neue"/>
        </w:rPr>
        <w:t xml:space="preserve">Gajah, the journal of the IUCN’s Asian Elephant Specialist Group, with the title </w:t>
      </w:r>
      <w:r>
        <w:rPr>
          <w:rFonts w:ascii="Calibri" w:hAnsi="Calibri" w:cs="Helvetica Neue"/>
          <w:i/>
        </w:rPr>
        <w:t>Abusing the elephant: pseudo-specification and prognostication in ancient elephant lore</w:t>
      </w:r>
      <w:r w:rsidR="00824647">
        <w:rPr>
          <w:rFonts w:ascii="Calibri" w:hAnsi="Calibri" w:cs="Helvetica Neue"/>
          <w:i/>
        </w:rPr>
        <w:t xml:space="preserve">. </w:t>
      </w:r>
      <w:r w:rsidR="00AC0F77">
        <w:rPr>
          <w:rFonts w:ascii="Calibri" w:hAnsi="Calibri" w:cs="Helvetica Neue"/>
        </w:rPr>
        <w:t>Its author, Merlin Peris, takes a very different view</w:t>
      </w:r>
      <w:r w:rsidR="005350DE">
        <w:rPr>
          <w:rFonts w:ascii="Calibri" w:hAnsi="Calibri" w:cs="Helvetica Neue"/>
        </w:rPr>
        <w:t>, suggesting that “some old manuscripts on elephants which have gathered together folklore once prevalent in India and Sri Lanka… perhaps from sentimental reasons, have so far not been shown up by scholars for what they really are- a lot of baloney!”</w:t>
      </w:r>
      <w:r w:rsidR="001F0B8C">
        <w:rPr>
          <w:rFonts w:ascii="Calibri" w:hAnsi="Calibri" w:cs="Helvetica Neue"/>
        </w:rPr>
        <w:t xml:space="preserve"> </w:t>
      </w:r>
      <w:r w:rsidR="00D85041">
        <w:rPr>
          <w:rFonts w:ascii="Calibri" w:hAnsi="Calibri" w:cs="Helvetica Neue"/>
        </w:rPr>
        <w:t xml:space="preserve">He does not mince his words! </w:t>
      </w:r>
    </w:p>
    <w:p w14:paraId="1D18C28B" w14:textId="77777777" w:rsidR="00EA3635" w:rsidRDefault="00EA3635" w:rsidP="00582DCE">
      <w:pPr>
        <w:spacing w:line="360" w:lineRule="auto"/>
        <w:jc w:val="both"/>
        <w:rPr>
          <w:rFonts w:ascii="Calibri" w:hAnsi="Calibri" w:cs="Helvetica Neue"/>
        </w:rPr>
      </w:pPr>
    </w:p>
    <w:p w14:paraId="235BC18F" w14:textId="07EB33A3" w:rsidR="00353B69" w:rsidRDefault="001F0B8C" w:rsidP="00582DCE">
      <w:pPr>
        <w:spacing w:line="360" w:lineRule="auto"/>
        <w:jc w:val="both"/>
        <w:rPr>
          <w:rFonts w:ascii="Calibri" w:hAnsi="Calibri" w:cs="Helvetica Neue"/>
        </w:rPr>
      </w:pPr>
      <w:r>
        <w:rPr>
          <w:rFonts w:ascii="Calibri" w:hAnsi="Calibri" w:cs="Helvetica Neue"/>
        </w:rPr>
        <w:t xml:space="preserve">Peris constructs his </w:t>
      </w:r>
      <w:r w:rsidR="00B55DAC">
        <w:rPr>
          <w:rFonts w:ascii="Calibri" w:hAnsi="Calibri" w:cs="Helvetica Neue"/>
        </w:rPr>
        <w:t xml:space="preserve">playfully polemical </w:t>
      </w:r>
      <w:r>
        <w:rPr>
          <w:rFonts w:ascii="Calibri" w:hAnsi="Calibri" w:cs="Helvetica Neue"/>
        </w:rPr>
        <w:t>argument</w:t>
      </w:r>
      <w:r w:rsidR="002664FD">
        <w:rPr>
          <w:rFonts w:ascii="Calibri" w:hAnsi="Calibri" w:cs="Helvetica Neue"/>
        </w:rPr>
        <w:t>, without reference to Edgerton,</w:t>
      </w:r>
      <w:r w:rsidR="00E52473">
        <w:rPr>
          <w:rFonts w:ascii="Calibri" w:hAnsi="Calibri" w:cs="Helvetica Neue"/>
        </w:rPr>
        <w:t xml:space="preserve"> through a </w:t>
      </w:r>
      <w:r w:rsidR="00035CD1">
        <w:rPr>
          <w:rFonts w:ascii="Calibri" w:hAnsi="Calibri" w:cs="Helvetica Neue"/>
        </w:rPr>
        <w:t xml:space="preserve">very </w:t>
      </w:r>
      <w:r w:rsidR="00E52473">
        <w:rPr>
          <w:rFonts w:ascii="Calibri" w:hAnsi="Calibri" w:cs="Helvetica Neue"/>
        </w:rPr>
        <w:t>selective use of texts</w:t>
      </w:r>
      <w:r w:rsidR="0039442A">
        <w:rPr>
          <w:rFonts w:ascii="Calibri" w:hAnsi="Calibri" w:cs="Helvetica Neue"/>
        </w:rPr>
        <w:t xml:space="preserve"> </w:t>
      </w:r>
      <w:r w:rsidR="009D51B7">
        <w:rPr>
          <w:rFonts w:ascii="Calibri" w:hAnsi="Calibri" w:cs="Helvetica Neue"/>
        </w:rPr>
        <w:t>that includes</w:t>
      </w:r>
      <w:r w:rsidR="003675F1">
        <w:rPr>
          <w:rFonts w:ascii="Calibri" w:hAnsi="Calibri" w:cs="Helvetica Neue"/>
        </w:rPr>
        <w:t xml:space="preserve"> the </w:t>
      </w:r>
      <w:r w:rsidR="003675F1">
        <w:rPr>
          <w:rFonts w:ascii="Calibri" w:hAnsi="Calibri" w:cs="Helvetica Neue"/>
          <w:i/>
        </w:rPr>
        <w:t xml:space="preserve">Matanga Lila, </w:t>
      </w:r>
      <w:r w:rsidR="003675F1">
        <w:rPr>
          <w:rFonts w:ascii="Calibri" w:hAnsi="Calibri" w:cs="Helvetica Neue"/>
        </w:rPr>
        <w:t xml:space="preserve">but </w:t>
      </w:r>
      <w:r w:rsidR="009D51B7">
        <w:rPr>
          <w:rFonts w:ascii="Calibri" w:hAnsi="Calibri" w:cs="Helvetica Neue"/>
        </w:rPr>
        <w:t>disregards</w:t>
      </w:r>
      <w:r w:rsidR="00B55DAC">
        <w:rPr>
          <w:rFonts w:ascii="Calibri" w:hAnsi="Calibri" w:cs="Helvetica Neue"/>
        </w:rPr>
        <w:t xml:space="preserve"> the </w:t>
      </w:r>
      <w:r w:rsidR="00B55DAC">
        <w:rPr>
          <w:rFonts w:ascii="Calibri" w:hAnsi="Calibri" w:cs="Helvetica Neue"/>
          <w:i/>
        </w:rPr>
        <w:t>Arthasastra</w:t>
      </w:r>
      <w:r w:rsidR="00C46A9E">
        <w:rPr>
          <w:rFonts w:ascii="Calibri" w:hAnsi="Calibri" w:cs="Helvetica Neue"/>
          <w:i/>
        </w:rPr>
        <w:t xml:space="preserve">, </w:t>
      </w:r>
      <w:r w:rsidR="00C46A9E" w:rsidRPr="00C46A9E">
        <w:rPr>
          <w:rFonts w:ascii="Calibri" w:hAnsi="Calibri" w:cs="Helvetica Neue"/>
        </w:rPr>
        <w:t>a crucial omission as we shall see</w:t>
      </w:r>
      <w:r w:rsidR="009D51B7">
        <w:rPr>
          <w:rFonts w:ascii="Calibri" w:hAnsi="Calibri" w:cs="Helvetica Neue"/>
        </w:rPr>
        <w:t>. He also does so</w:t>
      </w:r>
      <w:r w:rsidR="00E52473">
        <w:rPr>
          <w:rFonts w:ascii="Calibri" w:hAnsi="Calibri" w:cs="Helvetica Neue"/>
        </w:rPr>
        <w:t xml:space="preserve"> through a </w:t>
      </w:r>
      <w:r w:rsidR="004A20F3">
        <w:rPr>
          <w:rFonts w:ascii="Calibri" w:hAnsi="Calibri" w:cs="Helvetica Neue"/>
        </w:rPr>
        <w:t xml:space="preserve">highly </w:t>
      </w:r>
      <w:r w:rsidR="004D2992">
        <w:rPr>
          <w:rFonts w:ascii="Calibri" w:hAnsi="Calibri" w:cs="Helvetica Neue"/>
        </w:rPr>
        <w:t xml:space="preserve">selective </w:t>
      </w:r>
      <w:r w:rsidR="0039442A">
        <w:rPr>
          <w:rFonts w:ascii="Calibri" w:hAnsi="Calibri" w:cs="Helvetica Neue"/>
        </w:rPr>
        <w:t>focus on classification</w:t>
      </w:r>
      <w:r w:rsidR="00875E1E">
        <w:rPr>
          <w:rFonts w:ascii="Calibri" w:hAnsi="Calibri" w:cs="Helvetica Neue"/>
        </w:rPr>
        <w:t>,</w:t>
      </w:r>
      <w:r w:rsidR="00035CD1">
        <w:rPr>
          <w:rFonts w:ascii="Calibri" w:hAnsi="Calibri" w:cs="Helvetica Neue"/>
        </w:rPr>
        <w:t xml:space="preserve"> and </w:t>
      </w:r>
      <w:r w:rsidR="00F603BE">
        <w:rPr>
          <w:rFonts w:ascii="Calibri" w:hAnsi="Calibri" w:cs="Helvetica Neue"/>
        </w:rPr>
        <w:t>a ridiculing concern with the portentous qualities ascribed to elephants.</w:t>
      </w:r>
      <w:r w:rsidR="00AD63EC">
        <w:rPr>
          <w:rFonts w:ascii="Calibri" w:hAnsi="Calibri" w:cs="Helvetica Neue"/>
        </w:rPr>
        <w:t xml:space="preserve"> To be fair, Peris does not claim to be conducting a systematic analysis</w:t>
      </w:r>
      <w:r w:rsidR="00621777">
        <w:rPr>
          <w:rFonts w:ascii="Calibri" w:hAnsi="Calibri" w:cs="Helvetica Neue"/>
        </w:rPr>
        <w:t xml:space="preserve">, </w:t>
      </w:r>
      <w:r w:rsidR="00C96BA2">
        <w:rPr>
          <w:rFonts w:ascii="Calibri" w:hAnsi="Calibri" w:cs="Helvetica Neue"/>
        </w:rPr>
        <w:t>and while</w:t>
      </w:r>
      <w:r w:rsidR="00621777">
        <w:rPr>
          <w:rFonts w:ascii="Calibri" w:hAnsi="Calibri" w:cs="Helvetica Neue"/>
        </w:rPr>
        <w:t xml:space="preserve"> </w:t>
      </w:r>
      <w:r w:rsidR="00B55DAC">
        <w:rPr>
          <w:rFonts w:ascii="Calibri" w:hAnsi="Calibri" w:cs="Helvetica Neue"/>
        </w:rPr>
        <w:t>I</w:t>
      </w:r>
      <w:r w:rsidR="00C96BA2">
        <w:rPr>
          <w:rFonts w:ascii="Calibri" w:hAnsi="Calibri" w:cs="Helvetica Neue"/>
        </w:rPr>
        <w:t xml:space="preserve"> think he is excessively dismissive, I</w:t>
      </w:r>
      <w:r w:rsidR="00621777">
        <w:rPr>
          <w:rFonts w:ascii="Calibri" w:hAnsi="Calibri" w:cs="Helvetica Neue"/>
        </w:rPr>
        <w:t xml:space="preserve"> do</w:t>
      </w:r>
      <w:r w:rsidR="00C96BA2">
        <w:rPr>
          <w:rFonts w:ascii="Calibri" w:hAnsi="Calibri" w:cs="Helvetica Neue"/>
        </w:rPr>
        <w:t xml:space="preserve"> think his</w:t>
      </w:r>
      <w:r w:rsidR="00AD63EC">
        <w:rPr>
          <w:rFonts w:ascii="Calibri" w:hAnsi="Calibri" w:cs="Helvetica Neue"/>
        </w:rPr>
        <w:t xml:space="preserve"> </w:t>
      </w:r>
      <w:r w:rsidR="00B55DAC">
        <w:rPr>
          <w:rFonts w:ascii="Calibri" w:hAnsi="Calibri" w:cs="Helvetica Neue"/>
        </w:rPr>
        <w:t>provocation</w:t>
      </w:r>
      <w:r w:rsidR="004D2992">
        <w:rPr>
          <w:rFonts w:ascii="Calibri" w:hAnsi="Calibri" w:cs="Helvetica Neue"/>
        </w:rPr>
        <w:t xml:space="preserve"> is useful, and </w:t>
      </w:r>
      <w:r w:rsidR="00C96BA2">
        <w:rPr>
          <w:rFonts w:ascii="Calibri" w:hAnsi="Calibri" w:cs="Helvetica Neue"/>
        </w:rPr>
        <w:t xml:space="preserve">that </w:t>
      </w:r>
      <w:r w:rsidR="007A6DC7">
        <w:rPr>
          <w:rFonts w:ascii="Calibri" w:hAnsi="Calibri" w:cs="Helvetica Neue"/>
        </w:rPr>
        <w:t>his arguments</w:t>
      </w:r>
      <w:r w:rsidR="004179ED">
        <w:rPr>
          <w:rFonts w:ascii="Calibri" w:hAnsi="Calibri" w:cs="Helvetica Neue"/>
        </w:rPr>
        <w:t xml:space="preserve">, unconvincing as I find them to be, </w:t>
      </w:r>
      <w:r w:rsidR="007A6DC7">
        <w:rPr>
          <w:rFonts w:ascii="Calibri" w:hAnsi="Calibri" w:cs="Helvetica Neue"/>
        </w:rPr>
        <w:t>warrant critical deconstruction.</w:t>
      </w:r>
    </w:p>
    <w:p w14:paraId="5076CEDF" w14:textId="77777777" w:rsidR="00C96BA2" w:rsidRDefault="00C96BA2" w:rsidP="00582DCE">
      <w:pPr>
        <w:spacing w:line="360" w:lineRule="auto"/>
        <w:jc w:val="both"/>
        <w:rPr>
          <w:rFonts w:ascii="Calibri" w:hAnsi="Calibri" w:cs="Helvetica Neue"/>
        </w:rPr>
      </w:pPr>
    </w:p>
    <w:p w14:paraId="557971A6" w14:textId="5FE9C587" w:rsidR="007A6DC7" w:rsidRDefault="006A4630" w:rsidP="00582DCE">
      <w:pPr>
        <w:spacing w:line="360" w:lineRule="auto"/>
        <w:jc w:val="both"/>
        <w:rPr>
          <w:rFonts w:ascii="Calibri" w:hAnsi="Calibri" w:cs="Helvetica Neue"/>
        </w:rPr>
      </w:pPr>
      <w:r>
        <w:rPr>
          <w:rFonts w:ascii="Calibri" w:hAnsi="Calibri" w:cs="Helvetica Neue"/>
        </w:rPr>
        <w:t>Let us consider</w:t>
      </w:r>
      <w:r w:rsidR="00732ED4">
        <w:rPr>
          <w:rFonts w:ascii="Calibri" w:hAnsi="Calibri" w:cs="Helvetica Neue"/>
        </w:rPr>
        <w:t xml:space="preserve"> first, that Peris suggests, as with Edgerton, that these manuscripts, I quote</w:t>
      </w:r>
      <w:r w:rsidR="00FD5DA0">
        <w:rPr>
          <w:rFonts w:ascii="Calibri" w:hAnsi="Calibri" w:cs="Helvetica Neue"/>
        </w:rPr>
        <w:t>;</w:t>
      </w:r>
      <w:r w:rsidR="00732ED4">
        <w:rPr>
          <w:rFonts w:ascii="Calibri" w:hAnsi="Calibri" w:cs="Helvetica Neue"/>
        </w:rPr>
        <w:t xml:space="preserve"> “gathered together folklore once prevalent in India and Sri Lanka”. </w:t>
      </w:r>
      <w:r w:rsidR="00177D41">
        <w:rPr>
          <w:rFonts w:ascii="Calibri" w:hAnsi="Calibri" w:cs="Helvetica Neue"/>
        </w:rPr>
        <w:t xml:space="preserve">At this stage the manuscripts go unspecified, allowing for a blanket denunciation. </w:t>
      </w:r>
      <w:r w:rsidR="002F4FEA">
        <w:rPr>
          <w:rFonts w:ascii="Calibri" w:hAnsi="Calibri" w:cs="Helvetica Neue"/>
        </w:rPr>
        <w:t>Next</w:t>
      </w:r>
      <w:r w:rsidR="00D15251">
        <w:rPr>
          <w:rFonts w:ascii="Calibri" w:hAnsi="Calibri" w:cs="Helvetica Neue"/>
        </w:rPr>
        <w:t>,</w:t>
      </w:r>
      <w:r w:rsidR="002F4FEA">
        <w:rPr>
          <w:rFonts w:ascii="Calibri" w:hAnsi="Calibri" w:cs="Helvetica Neue"/>
        </w:rPr>
        <w:t xml:space="preserve"> he </w:t>
      </w:r>
      <w:r w:rsidR="001143EB">
        <w:rPr>
          <w:rFonts w:ascii="Calibri" w:hAnsi="Calibri" w:cs="Helvetica Neue"/>
        </w:rPr>
        <w:t xml:space="preserve">proceeds to discuss the etymology of elephant in Greek as it leads to the taxonomic categories we are familiar with in the form of </w:t>
      </w:r>
      <w:r w:rsidR="005A63B4">
        <w:rPr>
          <w:rFonts w:ascii="Calibri" w:hAnsi="Calibri" w:cs="Helvetica Neue"/>
        </w:rPr>
        <w:t xml:space="preserve">Latinized </w:t>
      </w:r>
      <w:r w:rsidR="001143EB">
        <w:rPr>
          <w:rFonts w:ascii="Calibri" w:hAnsi="Calibri" w:cs="Helvetica Neue"/>
        </w:rPr>
        <w:t>binomial nomenclature (</w:t>
      </w:r>
      <w:r w:rsidR="001143EB">
        <w:rPr>
          <w:rFonts w:ascii="Calibri" w:hAnsi="Calibri" w:cs="Helvetica Neue"/>
          <w:i/>
        </w:rPr>
        <w:t xml:space="preserve">Elephas maximus, Loxidonta africanus, </w:t>
      </w:r>
      <w:r w:rsidR="001143EB" w:rsidRPr="001143EB">
        <w:rPr>
          <w:rFonts w:ascii="Calibri" w:hAnsi="Calibri" w:cs="Helvetica Neue"/>
        </w:rPr>
        <w:t>and</w:t>
      </w:r>
      <w:r w:rsidR="001143EB">
        <w:rPr>
          <w:rFonts w:ascii="Calibri" w:hAnsi="Calibri" w:cs="Helvetica Neue"/>
          <w:i/>
        </w:rPr>
        <w:t xml:space="preserve"> Loxidonta cyclotis</w:t>
      </w:r>
      <w:r w:rsidR="001143EB">
        <w:rPr>
          <w:rFonts w:ascii="Calibri" w:hAnsi="Calibri" w:cs="Helvetica Neue"/>
        </w:rPr>
        <w:t xml:space="preserve">). </w:t>
      </w:r>
      <w:r w:rsidR="00A42884">
        <w:rPr>
          <w:rFonts w:ascii="Calibri" w:hAnsi="Calibri" w:cs="Helvetica Neue"/>
        </w:rPr>
        <w:t xml:space="preserve">For Peris, this is </w:t>
      </w:r>
      <w:r w:rsidR="00F9391C">
        <w:rPr>
          <w:rFonts w:ascii="Calibri" w:hAnsi="Calibri" w:cs="Helvetica Neue"/>
        </w:rPr>
        <w:t>specification that stands as a proxy for scientifically ordered knowledge, against which he contrasts the caste-like</w:t>
      </w:r>
      <w:r w:rsidR="007F3765">
        <w:rPr>
          <w:rFonts w:ascii="Calibri" w:hAnsi="Calibri" w:cs="Helvetica Neue"/>
        </w:rPr>
        <w:t xml:space="preserve"> </w:t>
      </w:r>
      <w:r w:rsidR="00F9391C">
        <w:rPr>
          <w:rFonts w:ascii="Calibri" w:hAnsi="Calibri" w:cs="Helvetica Neue"/>
        </w:rPr>
        <w:t>specifications of the Sanskrit and Sinhala literature</w:t>
      </w:r>
      <w:r w:rsidR="00CD0C1C">
        <w:rPr>
          <w:rFonts w:ascii="Calibri" w:hAnsi="Calibri" w:cs="Helvetica Neue"/>
        </w:rPr>
        <w:t>, complaining that the Indians have falla</w:t>
      </w:r>
      <w:r w:rsidR="00FD5DA0">
        <w:rPr>
          <w:rFonts w:ascii="Calibri" w:hAnsi="Calibri" w:cs="Helvetica Neue"/>
        </w:rPr>
        <w:t>ciously distinguished tusked from</w:t>
      </w:r>
      <w:r w:rsidR="00CD0C1C">
        <w:rPr>
          <w:rFonts w:ascii="Calibri" w:hAnsi="Calibri" w:cs="Helvetica Neue"/>
        </w:rPr>
        <w:t xml:space="preserve"> tuskless elephants</w:t>
      </w:r>
      <w:r w:rsidR="00F9391C">
        <w:rPr>
          <w:rFonts w:ascii="Calibri" w:hAnsi="Calibri" w:cs="Helvetica Neue"/>
        </w:rPr>
        <w:t>.</w:t>
      </w:r>
      <w:r w:rsidR="00933D74">
        <w:rPr>
          <w:rFonts w:ascii="Calibri" w:hAnsi="Calibri" w:cs="Helvetica Neue"/>
        </w:rPr>
        <w:t xml:space="preserve"> </w:t>
      </w:r>
      <w:r w:rsidR="00C46A9E">
        <w:rPr>
          <w:rFonts w:ascii="Calibri" w:hAnsi="Calibri" w:cs="Helvetica Neue"/>
        </w:rPr>
        <w:t xml:space="preserve">I’ll come back to the issue of caste. </w:t>
      </w:r>
      <w:r w:rsidR="00933D74">
        <w:rPr>
          <w:rFonts w:ascii="Calibri" w:hAnsi="Calibri" w:cs="Helvetica Neue"/>
        </w:rPr>
        <w:t xml:space="preserve">He seems to enjoy scoring points, suggesting </w:t>
      </w:r>
      <w:r w:rsidR="00324AD6">
        <w:rPr>
          <w:rFonts w:ascii="Calibri" w:hAnsi="Calibri" w:cs="Helvetica Neue"/>
        </w:rPr>
        <w:t xml:space="preserve">that despite their lack of direct experience, </w:t>
      </w:r>
      <w:r w:rsidR="00933D74">
        <w:rPr>
          <w:rFonts w:ascii="Calibri" w:hAnsi="Calibri" w:cs="Helvetica Neue"/>
        </w:rPr>
        <w:t>the Greeks classified elephants correctly</w:t>
      </w:r>
      <w:r w:rsidR="00324AD6">
        <w:rPr>
          <w:rFonts w:ascii="Calibri" w:hAnsi="Calibri" w:cs="Helvetica Neue"/>
        </w:rPr>
        <w:t>, by which he means distinguishing the African and Asian species,</w:t>
      </w:r>
      <w:r w:rsidR="00933D74">
        <w:rPr>
          <w:rFonts w:ascii="Calibri" w:hAnsi="Calibri" w:cs="Helvetica Neue"/>
        </w:rPr>
        <w:t xml:space="preserve"> even though he fails to recognize that knowledge of African elephants was not flowing back</w:t>
      </w:r>
      <w:r w:rsidR="00324AD6">
        <w:rPr>
          <w:rFonts w:ascii="Calibri" w:hAnsi="Calibri" w:cs="Helvetica Neue"/>
        </w:rPr>
        <w:t xml:space="preserve"> to inform the Indian tradition</w:t>
      </w:r>
      <w:r w:rsidR="00AA6567">
        <w:rPr>
          <w:rFonts w:ascii="Calibri" w:hAnsi="Calibri" w:cs="Helvetica Neue"/>
        </w:rPr>
        <w:t>, at least not in a way that was evidently documented</w:t>
      </w:r>
      <w:r w:rsidR="00933D74">
        <w:rPr>
          <w:rFonts w:ascii="Calibri" w:hAnsi="Calibri" w:cs="Helvetica Neue"/>
        </w:rPr>
        <w:t>.</w:t>
      </w:r>
      <w:r w:rsidR="00AA6567">
        <w:rPr>
          <w:rFonts w:ascii="Calibri" w:hAnsi="Calibri" w:cs="Helvetica Neue"/>
        </w:rPr>
        <w:t xml:space="preserve"> </w:t>
      </w:r>
      <w:r w:rsidR="004A20F3">
        <w:rPr>
          <w:rFonts w:ascii="Calibri" w:hAnsi="Calibri" w:cs="Helvetica Neue"/>
        </w:rPr>
        <w:t>Incidentally, t</w:t>
      </w:r>
      <w:r w:rsidR="00AA6567">
        <w:rPr>
          <w:rFonts w:ascii="Calibri" w:hAnsi="Calibri" w:cs="Helvetica Neue"/>
        </w:rPr>
        <w:t>his</w:t>
      </w:r>
      <w:r w:rsidR="004A20F3">
        <w:rPr>
          <w:rFonts w:ascii="Calibri" w:hAnsi="Calibri" w:cs="Helvetica Neue"/>
        </w:rPr>
        <w:t xml:space="preserve"> absence</w:t>
      </w:r>
      <w:r w:rsidR="00AA6567">
        <w:rPr>
          <w:rFonts w:ascii="Calibri" w:hAnsi="Calibri" w:cs="Helvetica Neue"/>
        </w:rPr>
        <w:t xml:space="preserve"> recalls Willhelm Halbfass’ concern with the Indocentric character of Sanskrit literature</w:t>
      </w:r>
      <w:r w:rsidR="005F3441">
        <w:rPr>
          <w:rFonts w:ascii="Calibri" w:hAnsi="Calibri" w:cs="Helvetica Neue"/>
        </w:rPr>
        <w:t>, which tells us so little about the history of India’s cross-cultural encounters.</w:t>
      </w:r>
      <w:r w:rsidR="00F9391C">
        <w:rPr>
          <w:rFonts w:ascii="Calibri" w:hAnsi="Calibri" w:cs="Helvetica Neue"/>
        </w:rPr>
        <w:t xml:space="preserve"> </w:t>
      </w:r>
      <w:r w:rsidR="005F3441">
        <w:rPr>
          <w:rFonts w:ascii="Calibri" w:hAnsi="Calibri" w:cs="Helvetica Neue"/>
        </w:rPr>
        <w:t>Back to the privileging of Greek classification</w:t>
      </w:r>
      <w:r w:rsidR="004A20F3">
        <w:rPr>
          <w:rFonts w:ascii="Calibri" w:hAnsi="Calibri" w:cs="Helvetica Neue"/>
        </w:rPr>
        <w:t xml:space="preserve"> though</w:t>
      </w:r>
      <w:r w:rsidR="005F3441">
        <w:rPr>
          <w:rFonts w:ascii="Calibri" w:hAnsi="Calibri" w:cs="Helvetica Neue"/>
        </w:rPr>
        <w:t xml:space="preserve"> - </w:t>
      </w:r>
      <w:r w:rsidR="00F9391C">
        <w:rPr>
          <w:rFonts w:ascii="Calibri" w:hAnsi="Calibri" w:cs="Helvetica Neue"/>
        </w:rPr>
        <w:t xml:space="preserve">This is where </w:t>
      </w:r>
      <w:r w:rsidR="00D22810">
        <w:rPr>
          <w:rFonts w:ascii="Calibri" w:hAnsi="Calibri" w:cs="Helvetica Neue"/>
        </w:rPr>
        <w:t xml:space="preserve">I think </w:t>
      </w:r>
      <w:r w:rsidR="004A20F3">
        <w:rPr>
          <w:rFonts w:ascii="Calibri" w:hAnsi="Calibri" w:cs="Helvetica Neue"/>
        </w:rPr>
        <w:t xml:space="preserve">he falls </w:t>
      </w:r>
      <w:r w:rsidR="00F9391C">
        <w:rPr>
          <w:rFonts w:ascii="Calibri" w:hAnsi="Calibri" w:cs="Helvetica Neue"/>
        </w:rPr>
        <w:t xml:space="preserve">foul of a category error. </w:t>
      </w:r>
      <w:r w:rsidR="004D71A8">
        <w:rPr>
          <w:rFonts w:ascii="Calibri" w:hAnsi="Calibri" w:cs="Helvetica Neue"/>
        </w:rPr>
        <w:t>Let me quote:</w:t>
      </w:r>
    </w:p>
    <w:p w14:paraId="062B862F" w14:textId="49D2F7B2" w:rsidR="004D71A8" w:rsidRDefault="004D71A8" w:rsidP="00582DCE">
      <w:pPr>
        <w:spacing w:line="360" w:lineRule="auto"/>
        <w:jc w:val="both"/>
        <w:rPr>
          <w:rFonts w:ascii="Calibri" w:hAnsi="Calibri" w:cs="Helvetica Neue"/>
          <w:i/>
        </w:rPr>
      </w:pPr>
      <w:r>
        <w:rPr>
          <w:rFonts w:ascii="Calibri" w:hAnsi="Calibri" w:cs="Helvetica Neue"/>
        </w:rPr>
        <w:tab/>
      </w:r>
      <w:r w:rsidRPr="004D71A8">
        <w:rPr>
          <w:rFonts w:ascii="Calibri" w:hAnsi="Calibri" w:cs="Helvetica Neue"/>
          <w:i/>
        </w:rPr>
        <w:t>Thus it</w:t>
      </w:r>
      <w:r>
        <w:rPr>
          <w:rFonts w:ascii="Calibri" w:hAnsi="Calibri" w:cs="Helvetica Neue"/>
          <w:i/>
        </w:rPr>
        <w:t xml:space="preserve"> is with no zoological difference, a distinction has been struck between two animals of the same species on the basis of what is no more than an “accident”- the possession and non-possession of tusks.</w:t>
      </w:r>
    </w:p>
    <w:p w14:paraId="10FBA08F" w14:textId="13FC7FC2" w:rsidR="00557AA0" w:rsidRDefault="00557AA0" w:rsidP="00582DCE">
      <w:pPr>
        <w:spacing w:line="360" w:lineRule="auto"/>
        <w:jc w:val="both"/>
        <w:rPr>
          <w:rFonts w:ascii="Calibri" w:hAnsi="Calibri" w:cs="Helvetica Neue"/>
        </w:rPr>
      </w:pPr>
      <w:r>
        <w:rPr>
          <w:rFonts w:ascii="Calibri" w:hAnsi="Calibri" w:cs="Helvetica Neue"/>
        </w:rPr>
        <w:t xml:space="preserve">He seems to be treating </w:t>
      </w:r>
      <w:r>
        <w:rPr>
          <w:rFonts w:ascii="Calibri" w:hAnsi="Calibri" w:cs="Helvetica Neue"/>
          <w:i/>
        </w:rPr>
        <w:t>species</w:t>
      </w:r>
      <w:r>
        <w:rPr>
          <w:rFonts w:ascii="Calibri" w:hAnsi="Calibri" w:cs="Helvetica Neue"/>
        </w:rPr>
        <w:t xml:space="preserve"> not merely as the referent of a taxonomic system, but rather as an essential and inviolable type</w:t>
      </w:r>
      <w:r w:rsidR="00C46A9E">
        <w:rPr>
          <w:rFonts w:ascii="Calibri" w:hAnsi="Calibri" w:cs="Helvetica Neue"/>
        </w:rPr>
        <w:t xml:space="preserve"> that mirrors the world rather than constructing our understanding of it</w:t>
      </w:r>
      <w:r>
        <w:rPr>
          <w:rFonts w:ascii="Calibri" w:hAnsi="Calibri" w:cs="Helvetica Neue"/>
        </w:rPr>
        <w:t>. To me</w:t>
      </w:r>
      <w:r w:rsidR="00D11C20">
        <w:rPr>
          <w:rFonts w:ascii="Calibri" w:hAnsi="Calibri" w:cs="Helvetica Neue"/>
        </w:rPr>
        <w:t>,</w:t>
      </w:r>
      <w:r>
        <w:rPr>
          <w:rFonts w:ascii="Calibri" w:hAnsi="Calibri" w:cs="Helvetica Neue"/>
        </w:rPr>
        <w:t xml:space="preserve"> this reeks of the positivist f</w:t>
      </w:r>
      <w:r w:rsidR="00B32FD9">
        <w:rPr>
          <w:rFonts w:ascii="Calibri" w:hAnsi="Calibri" w:cs="Helvetica Neue"/>
        </w:rPr>
        <w:t xml:space="preserve">allacy of reification- </w:t>
      </w:r>
      <w:r w:rsidR="00177D41">
        <w:rPr>
          <w:rFonts w:ascii="Calibri" w:hAnsi="Calibri" w:cs="Helvetica Neue"/>
        </w:rPr>
        <w:t>conflating</w:t>
      </w:r>
      <w:r w:rsidR="00B32FD9">
        <w:rPr>
          <w:rFonts w:ascii="Calibri" w:hAnsi="Calibri" w:cs="Helvetica Neue"/>
        </w:rPr>
        <w:t xml:space="preserve"> categories (that serve a purpose within the </w:t>
      </w:r>
      <w:r w:rsidR="001D7572">
        <w:rPr>
          <w:rFonts w:ascii="Calibri" w:hAnsi="Calibri" w:cs="Helvetica Neue"/>
        </w:rPr>
        <w:t xml:space="preserve">particular </w:t>
      </w:r>
      <w:r w:rsidR="00B32FD9">
        <w:rPr>
          <w:rFonts w:ascii="Calibri" w:hAnsi="Calibri" w:cs="Helvetica Neue"/>
        </w:rPr>
        <w:t xml:space="preserve">rationale of a system of classification) </w:t>
      </w:r>
      <w:r w:rsidR="00177D41">
        <w:rPr>
          <w:rFonts w:ascii="Calibri" w:hAnsi="Calibri" w:cs="Helvetica Neue"/>
        </w:rPr>
        <w:t>with</w:t>
      </w:r>
      <w:r w:rsidR="00B32FD9">
        <w:rPr>
          <w:rFonts w:ascii="Calibri" w:hAnsi="Calibri" w:cs="Helvetica Neue"/>
        </w:rPr>
        <w:t xml:space="preserve"> entities (</w:t>
      </w:r>
      <w:r w:rsidR="00FD5DA0">
        <w:rPr>
          <w:rFonts w:ascii="Calibri" w:hAnsi="Calibri" w:cs="Helvetica Neue"/>
        </w:rPr>
        <w:t xml:space="preserve">in this case, </w:t>
      </w:r>
      <w:r w:rsidR="00B32FD9">
        <w:rPr>
          <w:rFonts w:ascii="Calibri" w:hAnsi="Calibri" w:cs="Helvetica Neue"/>
        </w:rPr>
        <w:t>actually ex</w:t>
      </w:r>
      <w:r w:rsidR="00C46A9E">
        <w:rPr>
          <w:rFonts w:ascii="Calibri" w:hAnsi="Calibri" w:cs="Helvetica Neue"/>
        </w:rPr>
        <w:t>isting beings we refer to by the arbitrary linguistic sign of</w:t>
      </w:r>
      <w:r w:rsidR="00B32FD9">
        <w:rPr>
          <w:rFonts w:ascii="Calibri" w:hAnsi="Calibri" w:cs="Helvetica Neue"/>
        </w:rPr>
        <w:t xml:space="preserve"> </w:t>
      </w:r>
      <w:r w:rsidR="00C46A9E">
        <w:rPr>
          <w:rFonts w:ascii="Calibri" w:hAnsi="Calibri" w:cs="Helvetica Neue"/>
        </w:rPr>
        <w:t>‘</w:t>
      </w:r>
      <w:r w:rsidR="002B75A6">
        <w:rPr>
          <w:rFonts w:ascii="Calibri" w:hAnsi="Calibri" w:cs="Helvetica Neue"/>
        </w:rPr>
        <w:t>elephant’</w:t>
      </w:r>
      <w:r w:rsidR="00B32FD9">
        <w:rPr>
          <w:rFonts w:ascii="Calibri" w:hAnsi="Calibri" w:cs="Helvetica Neue"/>
        </w:rPr>
        <w:t>).</w:t>
      </w:r>
      <w:r w:rsidR="004D46B6">
        <w:rPr>
          <w:rFonts w:ascii="Calibri" w:hAnsi="Calibri" w:cs="Helvetica Neue"/>
        </w:rPr>
        <w:t xml:space="preserve"> For Peris</w:t>
      </w:r>
      <w:r w:rsidR="0060517D">
        <w:rPr>
          <w:rFonts w:ascii="Calibri" w:hAnsi="Calibri" w:cs="Helvetica Neue"/>
        </w:rPr>
        <w:t>,</w:t>
      </w:r>
      <w:r w:rsidR="004D46B6">
        <w:rPr>
          <w:rFonts w:ascii="Calibri" w:hAnsi="Calibri" w:cs="Helvetica Neue"/>
        </w:rPr>
        <w:t xml:space="preserve"> it seems, the </w:t>
      </w:r>
      <w:r w:rsidR="007F3765">
        <w:rPr>
          <w:rFonts w:ascii="Calibri" w:hAnsi="Calibri" w:cs="Helvetica Neue"/>
        </w:rPr>
        <w:t>Greek reflections that led to</w:t>
      </w:r>
      <w:r w:rsidR="004D46B6">
        <w:rPr>
          <w:rFonts w:ascii="Calibri" w:hAnsi="Calibri" w:cs="Helvetica Neue"/>
        </w:rPr>
        <w:t xml:space="preserve"> binomial nomenclature </w:t>
      </w:r>
      <w:r w:rsidR="00DB1766">
        <w:rPr>
          <w:rFonts w:ascii="Calibri" w:hAnsi="Calibri" w:cs="Helvetica Neue"/>
        </w:rPr>
        <w:t>are correct</w:t>
      </w:r>
      <w:r w:rsidR="00297740">
        <w:rPr>
          <w:rFonts w:ascii="Calibri" w:hAnsi="Calibri" w:cs="Helvetica Neue"/>
        </w:rPr>
        <w:t xml:space="preserve"> and worthy</w:t>
      </w:r>
      <w:r w:rsidR="00FD5DA0">
        <w:rPr>
          <w:rFonts w:ascii="Calibri" w:hAnsi="Calibri" w:cs="Helvetica Neue"/>
        </w:rPr>
        <w:t xml:space="preserve">, </w:t>
      </w:r>
      <w:r w:rsidR="00B5163A">
        <w:rPr>
          <w:rFonts w:ascii="Calibri" w:hAnsi="Calibri" w:cs="Helvetica Neue"/>
        </w:rPr>
        <w:t>limited as they are in their explanatory utility</w:t>
      </w:r>
      <w:r w:rsidR="00297740">
        <w:rPr>
          <w:rFonts w:ascii="Calibri" w:hAnsi="Calibri" w:cs="Helvetica Neue"/>
        </w:rPr>
        <w:t xml:space="preserve">, while </w:t>
      </w:r>
      <w:r w:rsidR="00B5163A">
        <w:rPr>
          <w:rFonts w:ascii="Calibri" w:hAnsi="Calibri" w:cs="Helvetica Neue"/>
        </w:rPr>
        <w:t>the considerably more complex specifications by age, type, and behavior, deriving as he implies</w:t>
      </w:r>
      <w:r w:rsidR="0060517D">
        <w:rPr>
          <w:rFonts w:ascii="Calibri" w:hAnsi="Calibri" w:cs="Helvetica Neue"/>
        </w:rPr>
        <w:t>, and Edgerton contends,</w:t>
      </w:r>
      <w:r w:rsidR="00B5163A">
        <w:rPr>
          <w:rFonts w:ascii="Calibri" w:hAnsi="Calibri" w:cs="Helvetica Neue"/>
        </w:rPr>
        <w:t xml:space="preserve"> from folk experience</w:t>
      </w:r>
      <w:r w:rsidR="00FD5DA0">
        <w:rPr>
          <w:rFonts w:ascii="Calibri" w:hAnsi="Calibri" w:cs="Helvetica Neue"/>
        </w:rPr>
        <w:t>, are neither correct nor useful.</w:t>
      </w:r>
      <w:r w:rsidR="004A20F3">
        <w:rPr>
          <w:rFonts w:ascii="Calibri" w:hAnsi="Calibri" w:cs="Helvetica Neue"/>
        </w:rPr>
        <w:t xml:space="preserve"> Indeed, he shows no concern with their utility, even as he remarks on indigenous schemata</w:t>
      </w:r>
      <w:r w:rsidR="006E7EFB">
        <w:rPr>
          <w:rFonts w:ascii="Calibri" w:hAnsi="Calibri" w:cs="Helvetica Neue"/>
        </w:rPr>
        <w:t xml:space="preserve"> that distinguish</w:t>
      </w:r>
      <w:r w:rsidR="004A20F3">
        <w:rPr>
          <w:rFonts w:ascii="Calibri" w:hAnsi="Calibri" w:cs="Helvetica Neue"/>
        </w:rPr>
        <w:t xml:space="preserve"> elephants by each decade of their lives</w:t>
      </w:r>
      <w:r w:rsidR="006E7EFB">
        <w:rPr>
          <w:rFonts w:ascii="Calibri" w:hAnsi="Calibri" w:cs="Helvetica Neue"/>
        </w:rPr>
        <w:t xml:space="preserve"> (which also appears in the Nepali treatise I have mentioned). </w:t>
      </w:r>
      <w:r w:rsidR="001A7B77">
        <w:rPr>
          <w:rFonts w:ascii="Calibri" w:hAnsi="Calibri" w:cs="Helvetica Neue"/>
        </w:rPr>
        <w:t>This is the kind of specification one can imagine to be useful</w:t>
      </w:r>
      <w:r w:rsidR="0006162F">
        <w:rPr>
          <w:rFonts w:ascii="Calibri" w:hAnsi="Calibri" w:cs="Helvetica Neue"/>
        </w:rPr>
        <w:t xml:space="preserve"> in a culture that harnesses the labour of elephants.</w:t>
      </w:r>
      <w:r w:rsidR="001A7B77">
        <w:rPr>
          <w:rFonts w:ascii="Calibri" w:hAnsi="Calibri" w:cs="Helvetica Neue"/>
        </w:rPr>
        <w:t xml:space="preserve"> </w:t>
      </w:r>
      <w:r w:rsidR="006E7EFB">
        <w:rPr>
          <w:rFonts w:ascii="Calibri" w:hAnsi="Calibri" w:cs="Helvetica Neue"/>
        </w:rPr>
        <w:t xml:space="preserve">Perhaps if Peris had </w:t>
      </w:r>
      <w:r w:rsidR="00CD631F">
        <w:rPr>
          <w:rFonts w:ascii="Calibri" w:hAnsi="Calibri" w:cs="Helvetica Neue"/>
        </w:rPr>
        <w:t>considered</w:t>
      </w:r>
      <w:r w:rsidR="006E7EFB">
        <w:rPr>
          <w:rFonts w:ascii="Calibri" w:hAnsi="Calibri" w:cs="Helvetica Neue"/>
        </w:rPr>
        <w:t xml:space="preserve"> the broader</w:t>
      </w:r>
      <w:r w:rsidR="00CD631F">
        <w:rPr>
          <w:rFonts w:ascii="Calibri" w:hAnsi="Calibri" w:cs="Helvetica Neue"/>
        </w:rPr>
        <w:t xml:space="preserve"> significance of classification as an anthropological phenomenon, applied in many ways</w:t>
      </w:r>
      <w:r w:rsidR="00875E1E">
        <w:rPr>
          <w:rFonts w:ascii="Calibri" w:hAnsi="Calibri" w:cs="Helvetica Neue"/>
        </w:rPr>
        <w:t>,</w:t>
      </w:r>
      <w:r w:rsidR="00CD631F">
        <w:rPr>
          <w:rFonts w:ascii="Calibri" w:hAnsi="Calibri" w:cs="Helvetica Neue"/>
        </w:rPr>
        <w:t xml:space="preserve"> in many contexts</w:t>
      </w:r>
      <w:r w:rsidR="00875E1E">
        <w:rPr>
          <w:rFonts w:ascii="Calibri" w:hAnsi="Calibri" w:cs="Helvetica Neue"/>
        </w:rPr>
        <w:t>,</w:t>
      </w:r>
      <w:r w:rsidR="00CD631F">
        <w:rPr>
          <w:rFonts w:ascii="Calibri" w:hAnsi="Calibri" w:cs="Helvetica Neue"/>
        </w:rPr>
        <w:t xml:space="preserve"> by different agents</w:t>
      </w:r>
      <w:r w:rsidR="00875E1E">
        <w:rPr>
          <w:rFonts w:ascii="Calibri" w:hAnsi="Calibri" w:cs="Helvetica Neue"/>
        </w:rPr>
        <w:t>,</w:t>
      </w:r>
      <w:r w:rsidR="00CD631F">
        <w:rPr>
          <w:rFonts w:ascii="Calibri" w:hAnsi="Calibri" w:cs="Helvetica Neue"/>
        </w:rPr>
        <w:t xml:space="preserve"> in different times and places, then he might have recognized binomial nomenclature as but one instance, deriving from a particular situation in service to particular goals</w:t>
      </w:r>
      <w:r w:rsidR="001D7572">
        <w:rPr>
          <w:rFonts w:ascii="Calibri" w:hAnsi="Calibri" w:cs="Helvetica Neue"/>
        </w:rPr>
        <w:t xml:space="preserve"> (which I would describe as Western modernity and the scientific knowledge supporting it)</w:t>
      </w:r>
      <w:r w:rsidR="00CD631F">
        <w:rPr>
          <w:rFonts w:ascii="Calibri" w:hAnsi="Calibri" w:cs="Helvetica Neue"/>
        </w:rPr>
        <w:t xml:space="preserve">. </w:t>
      </w:r>
    </w:p>
    <w:p w14:paraId="6C5C01FF" w14:textId="77777777" w:rsidR="00DB1766" w:rsidRDefault="00DB1766" w:rsidP="00582DCE">
      <w:pPr>
        <w:spacing w:line="360" w:lineRule="auto"/>
        <w:jc w:val="both"/>
        <w:rPr>
          <w:rFonts w:ascii="Calibri" w:hAnsi="Calibri" w:cs="Helvetica Neue"/>
        </w:rPr>
      </w:pPr>
    </w:p>
    <w:p w14:paraId="566F34BB" w14:textId="141E618D" w:rsidR="00DB1766" w:rsidRDefault="00DB1766" w:rsidP="00582DCE">
      <w:pPr>
        <w:spacing w:line="360" w:lineRule="auto"/>
        <w:jc w:val="both"/>
        <w:rPr>
          <w:rFonts w:ascii="Calibri" w:hAnsi="Calibri" w:cs="Helvetica Neue"/>
        </w:rPr>
      </w:pPr>
      <w:r>
        <w:rPr>
          <w:rFonts w:ascii="Calibri" w:hAnsi="Calibri" w:cs="Helvetica Neue"/>
        </w:rPr>
        <w:t>My concerns though are not limited to his conceptual logic, but also to his empirical claims.</w:t>
      </w:r>
      <w:r w:rsidR="0060517D">
        <w:rPr>
          <w:rFonts w:ascii="Calibri" w:hAnsi="Calibri" w:cs="Helvetica Neue"/>
        </w:rPr>
        <w:t xml:space="preserve"> </w:t>
      </w:r>
      <w:r w:rsidR="005F3441">
        <w:rPr>
          <w:rFonts w:ascii="Calibri" w:hAnsi="Calibri" w:cs="Helvetica Neue"/>
        </w:rPr>
        <w:t xml:space="preserve">The presence or absence of tusks </w:t>
      </w:r>
      <w:r w:rsidR="005F3441" w:rsidRPr="005F3441">
        <w:rPr>
          <w:rFonts w:ascii="Calibri" w:hAnsi="Calibri" w:cs="Helvetica Neue"/>
          <w:i/>
        </w:rPr>
        <w:t>is</w:t>
      </w:r>
      <w:r w:rsidR="005F3441">
        <w:rPr>
          <w:rFonts w:ascii="Calibri" w:hAnsi="Calibri" w:cs="Helvetica Neue"/>
        </w:rPr>
        <w:t xml:space="preserve"> a matter of zoological difference, which is not the same as the taxonomic difference that concerns him</w:t>
      </w:r>
      <w:r w:rsidR="00875E1E">
        <w:rPr>
          <w:rFonts w:ascii="Calibri" w:hAnsi="Calibri" w:cs="Helvetica Neue"/>
        </w:rPr>
        <w:t xml:space="preserve"> (he has conflated zoology with taxonomy)</w:t>
      </w:r>
      <w:r w:rsidR="005F3441">
        <w:rPr>
          <w:rFonts w:ascii="Calibri" w:hAnsi="Calibri" w:cs="Helvetica Neue"/>
        </w:rPr>
        <w:t xml:space="preserve">. </w:t>
      </w:r>
      <w:r w:rsidR="00C52BD4">
        <w:rPr>
          <w:rFonts w:ascii="Calibri" w:hAnsi="Calibri" w:cs="Helvetica Neue"/>
        </w:rPr>
        <w:t xml:space="preserve">Nor is it merely the result of “accident”. </w:t>
      </w:r>
      <w:r w:rsidR="0060517D">
        <w:rPr>
          <w:rFonts w:ascii="Calibri" w:hAnsi="Calibri" w:cs="Helvetica Neue"/>
        </w:rPr>
        <w:t>He seems to have neglected the evolutionary processes that select for tusklessness, including the selective pressure of human predation</w:t>
      </w:r>
      <w:r w:rsidR="001D2C9B">
        <w:rPr>
          <w:rFonts w:ascii="Calibri" w:hAnsi="Calibri" w:cs="Helvetica Neue"/>
        </w:rPr>
        <w:t xml:space="preserve"> and exploitation</w:t>
      </w:r>
      <w:r w:rsidR="0060517D">
        <w:rPr>
          <w:rFonts w:ascii="Calibri" w:hAnsi="Calibri" w:cs="Helvetica Neue"/>
        </w:rPr>
        <w:t xml:space="preserve"> that help explain the proliferation of tusklessness in Sri Lankan elephants.</w:t>
      </w:r>
      <w:r w:rsidR="00007DE6">
        <w:rPr>
          <w:rFonts w:ascii="Calibri" w:hAnsi="Calibri" w:cs="Helvetica Neue"/>
        </w:rPr>
        <w:t xml:space="preserve"> </w:t>
      </w:r>
      <w:r w:rsidR="003B53FD">
        <w:rPr>
          <w:rFonts w:ascii="Calibri" w:hAnsi="Calibri" w:cs="Helvetica Neue"/>
        </w:rPr>
        <w:t>In 1995, t</w:t>
      </w:r>
      <w:r w:rsidR="00007DE6">
        <w:rPr>
          <w:rFonts w:ascii="Calibri" w:hAnsi="Calibri" w:cs="Helvetica Neue"/>
        </w:rPr>
        <w:t xml:space="preserve">he late Fred Kurt and colleagues </w:t>
      </w:r>
      <w:r w:rsidR="003B53FD">
        <w:rPr>
          <w:rFonts w:ascii="Calibri" w:hAnsi="Calibri" w:cs="Helvetica Neue"/>
        </w:rPr>
        <w:t xml:space="preserve">argued that this is a man-made phenomenon through practices of hunting and capture </w:t>
      </w:r>
      <w:r w:rsidR="001915F1">
        <w:rPr>
          <w:rFonts w:ascii="Calibri" w:hAnsi="Calibri" w:cs="Helvetica Neue"/>
        </w:rPr>
        <w:t xml:space="preserve">that </w:t>
      </w:r>
      <w:r w:rsidR="00B32467">
        <w:rPr>
          <w:rFonts w:ascii="Calibri" w:hAnsi="Calibri" w:cs="Helvetica Neue"/>
        </w:rPr>
        <w:t>preferentially selected</w:t>
      </w:r>
      <w:r w:rsidR="001915F1">
        <w:rPr>
          <w:rFonts w:ascii="Calibri" w:hAnsi="Calibri" w:cs="Helvetica Neue"/>
        </w:rPr>
        <w:t xml:space="preserve"> tusked males</w:t>
      </w:r>
      <w:r w:rsidR="003B53FD">
        <w:rPr>
          <w:rFonts w:ascii="Calibri" w:hAnsi="Calibri" w:cs="Helvetica Neue"/>
        </w:rPr>
        <w:t>.</w:t>
      </w:r>
      <w:r w:rsidR="00C52BD4">
        <w:rPr>
          <w:rFonts w:ascii="Calibri" w:hAnsi="Calibri" w:cs="Helvetica Neue"/>
        </w:rPr>
        <w:t xml:space="preserve"> At this point, you may be wondering if Peris is at th</w:t>
      </w:r>
      <w:r w:rsidR="00B32467">
        <w:rPr>
          <w:rFonts w:ascii="Calibri" w:hAnsi="Calibri" w:cs="Helvetica Neue"/>
        </w:rPr>
        <w:t>e limits of his expertise as a h</w:t>
      </w:r>
      <w:r w:rsidR="00C52BD4">
        <w:rPr>
          <w:rFonts w:ascii="Calibri" w:hAnsi="Calibri" w:cs="Helvetica Neue"/>
        </w:rPr>
        <w:t xml:space="preserve">umanities scholar, which indeed he is. This speaks to the necessity of collaboration and cross-disciplinary dialogue, something which I think the </w:t>
      </w:r>
      <w:r w:rsidR="00C52BD4" w:rsidRPr="00D767B2">
        <w:rPr>
          <w:rFonts w:ascii="Calibri" w:hAnsi="Calibri" w:cs="Helvetica Neue"/>
          <w:i/>
        </w:rPr>
        <w:t>Rethinking Human-Elephant Relations</w:t>
      </w:r>
      <w:r w:rsidR="00D767B2">
        <w:rPr>
          <w:rFonts w:ascii="Calibri" w:hAnsi="Calibri" w:cs="Helvetica Neue"/>
          <w:i/>
        </w:rPr>
        <w:t xml:space="preserve"> </w:t>
      </w:r>
      <w:r w:rsidR="00C52BD4">
        <w:rPr>
          <w:rFonts w:ascii="Calibri" w:hAnsi="Calibri" w:cs="Helvetica Neue"/>
        </w:rPr>
        <w:t>book testifies to</w:t>
      </w:r>
      <w:r w:rsidR="00D767B2">
        <w:rPr>
          <w:rFonts w:ascii="Calibri" w:hAnsi="Calibri" w:cs="Helvetica Neue"/>
        </w:rPr>
        <w:t xml:space="preserve">- </w:t>
      </w:r>
      <w:r w:rsidR="00B32467">
        <w:rPr>
          <w:rFonts w:ascii="Calibri" w:hAnsi="Calibri" w:cs="Helvetica Neue"/>
        </w:rPr>
        <w:t>at the symposium from which it derives, the</w:t>
      </w:r>
      <w:r w:rsidR="00D767B2">
        <w:rPr>
          <w:rFonts w:ascii="Calibri" w:hAnsi="Calibri" w:cs="Helvetica Neue"/>
        </w:rPr>
        <w:t xml:space="preserve"> </w:t>
      </w:r>
      <w:r w:rsidR="00B32467">
        <w:rPr>
          <w:rFonts w:ascii="Calibri" w:hAnsi="Calibri" w:cs="Helvetica Neue"/>
        </w:rPr>
        <w:t>scholars and the scientists talked</w:t>
      </w:r>
      <w:r w:rsidR="00D767B2">
        <w:rPr>
          <w:rFonts w:ascii="Calibri" w:hAnsi="Calibri" w:cs="Helvetica Neue"/>
        </w:rPr>
        <w:t xml:space="preserve"> </w:t>
      </w:r>
      <w:r w:rsidR="00B32467">
        <w:rPr>
          <w:rFonts w:ascii="Calibri" w:hAnsi="Calibri" w:cs="Helvetica Neue"/>
        </w:rPr>
        <w:t>toge</w:t>
      </w:r>
      <w:r w:rsidR="00D767B2">
        <w:rPr>
          <w:rFonts w:ascii="Calibri" w:hAnsi="Calibri" w:cs="Helvetica Neue"/>
        </w:rPr>
        <w:t>th</w:t>
      </w:r>
      <w:r w:rsidR="00B32467">
        <w:rPr>
          <w:rFonts w:ascii="Calibri" w:hAnsi="Calibri" w:cs="Helvetica Neue"/>
        </w:rPr>
        <w:t>er and educated</w:t>
      </w:r>
      <w:r w:rsidR="00D767B2">
        <w:rPr>
          <w:rFonts w:ascii="Calibri" w:hAnsi="Calibri" w:cs="Helvetica Neue"/>
        </w:rPr>
        <w:t xml:space="preserve"> each other.</w:t>
      </w:r>
    </w:p>
    <w:p w14:paraId="0FF70B0A" w14:textId="77777777" w:rsidR="006073B7" w:rsidRDefault="006073B7" w:rsidP="00582DCE">
      <w:pPr>
        <w:spacing w:line="360" w:lineRule="auto"/>
        <w:jc w:val="both"/>
        <w:rPr>
          <w:rFonts w:ascii="Calibri" w:hAnsi="Calibri" w:cs="Helvetica Neue"/>
        </w:rPr>
      </w:pPr>
    </w:p>
    <w:p w14:paraId="2E940ECF" w14:textId="55EE50A4" w:rsidR="006073B7" w:rsidRDefault="006073B7" w:rsidP="00582DCE">
      <w:pPr>
        <w:spacing w:line="360" w:lineRule="auto"/>
        <w:jc w:val="both"/>
        <w:rPr>
          <w:rFonts w:ascii="Calibri" w:hAnsi="Calibri" w:cs="Helvetica Neue"/>
        </w:rPr>
      </w:pPr>
      <w:r>
        <w:rPr>
          <w:rFonts w:ascii="Calibri" w:hAnsi="Calibri" w:cs="Helvetica Neue"/>
        </w:rPr>
        <w:t xml:space="preserve">Now to caste. </w:t>
      </w:r>
      <w:r w:rsidR="00DF37D3">
        <w:rPr>
          <w:rFonts w:ascii="Calibri" w:hAnsi="Calibri" w:cs="Helvetica Neue"/>
        </w:rPr>
        <w:t>Peris suggests that</w:t>
      </w:r>
      <w:r>
        <w:rPr>
          <w:rFonts w:ascii="Calibri" w:hAnsi="Calibri" w:cs="Helvetica Neue"/>
        </w:rPr>
        <w:t xml:space="preserve"> while the Greeks classified zoological types as distinct from each other, the Indians </w:t>
      </w:r>
      <w:r w:rsidR="00BD28F1">
        <w:rPr>
          <w:rFonts w:ascii="Calibri" w:hAnsi="Calibri" w:cs="Helvetica Neue"/>
        </w:rPr>
        <w:t xml:space="preserve">merely </w:t>
      </w:r>
      <w:r>
        <w:rPr>
          <w:rFonts w:ascii="Calibri" w:hAnsi="Calibri" w:cs="Helvetica Neue"/>
        </w:rPr>
        <w:t>assigned caste</w:t>
      </w:r>
      <w:r w:rsidR="00BD28F1">
        <w:rPr>
          <w:rFonts w:ascii="Calibri" w:hAnsi="Calibri" w:cs="Helvetica Neue"/>
        </w:rPr>
        <w:t>s</w:t>
      </w:r>
      <w:r>
        <w:rPr>
          <w:rFonts w:ascii="Calibri" w:hAnsi="Calibri" w:cs="Helvetica Neue"/>
        </w:rPr>
        <w:t xml:space="preserve">. The irony here though is that the meaning of the Hindi word for </w:t>
      </w:r>
      <w:r w:rsidR="00B35901">
        <w:rPr>
          <w:rFonts w:ascii="Calibri" w:hAnsi="Calibri" w:cs="Helvetica Neue"/>
        </w:rPr>
        <w:t>the originally Portug</w:t>
      </w:r>
      <w:r w:rsidR="00193BD5">
        <w:rPr>
          <w:rFonts w:ascii="Calibri" w:hAnsi="Calibri" w:cs="Helvetica Neue"/>
        </w:rPr>
        <w:t>u</w:t>
      </w:r>
      <w:r w:rsidR="00B35901">
        <w:rPr>
          <w:rFonts w:ascii="Calibri" w:hAnsi="Calibri" w:cs="Helvetica Neue"/>
        </w:rPr>
        <w:t xml:space="preserve">ese term </w:t>
      </w:r>
      <w:r w:rsidR="00BD28F1" w:rsidRPr="00850BB0">
        <w:rPr>
          <w:rFonts w:ascii="Calibri" w:hAnsi="Calibri" w:cs="Helvetica Neue"/>
          <w:i/>
        </w:rPr>
        <w:t>cast</w:t>
      </w:r>
      <w:r w:rsidR="00850BB0">
        <w:rPr>
          <w:rFonts w:ascii="Calibri" w:hAnsi="Calibri" w:cs="Helvetica Neue"/>
          <w:i/>
        </w:rPr>
        <w:t>as</w:t>
      </w:r>
      <w:r w:rsidR="00BD28F1">
        <w:rPr>
          <w:rFonts w:ascii="Calibri" w:hAnsi="Calibri" w:cs="Helvetica Neue"/>
        </w:rPr>
        <w:t xml:space="preserve"> is </w:t>
      </w:r>
      <w:r w:rsidR="00BD28F1">
        <w:rPr>
          <w:rFonts w:ascii="Calibri" w:hAnsi="Calibri" w:cs="Helvetica Neue"/>
          <w:i/>
        </w:rPr>
        <w:t xml:space="preserve">jati, </w:t>
      </w:r>
      <w:r w:rsidR="00BD28F1">
        <w:rPr>
          <w:rFonts w:ascii="Calibri" w:hAnsi="Calibri" w:cs="Helvetica Neue"/>
        </w:rPr>
        <w:t xml:space="preserve">which has been translated to mean type, kind, or even species, alerting some anthropologists to the fact that </w:t>
      </w:r>
      <w:r w:rsidR="002F194C">
        <w:rPr>
          <w:rFonts w:ascii="Calibri" w:hAnsi="Calibri" w:cs="Helvetica Neue"/>
        </w:rPr>
        <w:t>viewed from the inside,</w:t>
      </w:r>
      <w:r w:rsidR="00BD28F1">
        <w:rPr>
          <w:rFonts w:ascii="Calibri" w:hAnsi="Calibri" w:cs="Helvetica Neue"/>
        </w:rPr>
        <w:t xml:space="preserve"> the hierarchical phenomenon of caste also </w:t>
      </w:r>
      <w:r w:rsidR="002F194C">
        <w:rPr>
          <w:rFonts w:ascii="Calibri" w:hAnsi="Calibri" w:cs="Helvetica Neue"/>
        </w:rPr>
        <w:t xml:space="preserve">discloses </w:t>
      </w:r>
      <w:r w:rsidR="00BD28F1">
        <w:rPr>
          <w:rFonts w:ascii="Calibri" w:hAnsi="Calibri" w:cs="Helvetica Neue"/>
        </w:rPr>
        <w:t>an essentialist logic of types</w:t>
      </w:r>
      <w:r w:rsidR="002F194C">
        <w:rPr>
          <w:rFonts w:ascii="Calibri" w:hAnsi="Calibri" w:cs="Helvetica Neue"/>
        </w:rPr>
        <w:t xml:space="preserve">, which I have argued elsewhere makes it </w:t>
      </w:r>
      <w:r w:rsidR="009175D7">
        <w:rPr>
          <w:rFonts w:ascii="Calibri" w:hAnsi="Calibri" w:cs="Helvetica Neue"/>
        </w:rPr>
        <w:t xml:space="preserve">well </w:t>
      </w:r>
      <w:r w:rsidR="002F194C">
        <w:rPr>
          <w:rFonts w:ascii="Calibri" w:hAnsi="Calibri" w:cs="Helvetica Neue"/>
        </w:rPr>
        <w:t>suited for application beyond the human</w:t>
      </w:r>
      <w:r w:rsidR="00BD28F1">
        <w:rPr>
          <w:rFonts w:ascii="Calibri" w:hAnsi="Calibri" w:cs="Helvetica Neue"/>
        </w:rPr>
        <w:t xml:space="preserve">. </w:t>
      </w:r>
      <w:r w:rsidR="00DF37D3">
        <w:rPr>
          <w:rFonts w:ascii="Calibri" w:hAnsi="Calibri" w:cs="Helvetica Neue"/>
        </w:rPr>
        <w:t>Peris though, seems to be in thrall to Orientalist understandings of caste</w:t>
      </w:r>
      <w:r w:rsidR="002F194C">
        <w:rPr>
          <w:rFonts w:ascii="Calibri" w:hAnsi="Calibri" w:cs="Helvetica Neue"/>
        </w:rPr>
        <w:t xml:space="preserve"> long promoted by Western scholars, which tended to view it </w:t>
      </w:r>
      <w:r w:rsidR="002F194C">
        <w:rPr>
          <w:rFonts w:ascii="Calibri" w:hAnsi="Calibri" w:cs="Helvetica Neue"/>
        </w:rPr>
        <w:t xml:space="preserve">merely as </w:t>
      </w:r>
      <w:r w:rsidR="002F194C">
        <w:rPr>
          <w:rFonts w:ascii="Calibri" w:hAnsi="Calibri" w:cs="Helvetica Neue"/>
        </w:rPr>
        <w:t xml:space="preserve">a kind of </w:t>
      </w:r>
      <w:r w:rsidR="002F194C">
        <w:rPr>
          <w:rFonts w:ascii="Calibri" w:hAnsi="Calibri" w:cs="Helvetica Neue"/>
        </w:rPr>
        <w:t>social apparatus</w:t>
      </w:r>
      <w:r w:rsidR="002F194C">
        <w:rPr>
          <w:rFonts w:ascii="Calibri" w:hAnsi="Calibri" w:cs="Helvetica Neue"/>
        </w:rPr>
        <w:t xml:space="preserve">, despite the role of ingested substances in its differentiating idiom of purity. </w:t>
      </w:r>
      <w:r w:rsidR="00433F73">
        <w:rPr>
          <w:rFonts w:ascii="Calibri" w:hAnsi="Calibri" w:cs="Helvetica Neue"/>
        </w:rPr>
        <w:t xml:space="preserve">McKim Marriott is one anthropologist though who took </w:t>
      </w:r>
      <w:r w:rsidR="009175D7">
        <w:rPr>
          <w:rFonts w:ascii="Calibri" w:hAnsi="Calibri" w:cs="Helvetica Neue"/>
        </w:rPr>
        <w:t>local</w:t>
      </w:r>
      <w:r w:rsidR="00433F73">
        <w:rPr>
          <w:rFonts w:ascii="Calibri" w:hAnsi="Calibri" w:cs="Helvetica Neue"/>
        </w:rPr>
        <w:t xml:space="preserve"> understanding seriously, pointing to the role of the </w:t>
      </w:r>
      <w:r w:rsidR="00A364F0">
        <w:rPr>
          <w:rFonts w:ascii="Calibri" w:hAnsi="Calibri" w:cs="Helvetica Neue"/>
        </w:rPr>
        <w:t xml:space="preserve">humoral </w:t>
      </w:r>
      <w:r w:rsidR="00A364F0">
        <w:rPr>
          <w:rFonts w:ascii="Calibri" w:hAnsi="Calibri" w:cs="Helvetica Neue"/>
          <w:i/>
        </w:rPr>
        <w:t>triguna</w:t>
      </w:r>
      <w:r w:rsidR="00B32467">
        <w:rPr>
          <w:rFonts w:ascii="Calibri" w:hAnsi="Calibri" w:cs="Helvetica Neue"/>
          <w:i/>
        </w:rPr>
        <w:t xml:space="preserve"> </w:t>
      </w:r>
      <w:r w:rsidR="00B32467" w:rsidRPr="00B32467">
        <w:rPr>
          <w:rFonts w:ascii="Calibri" w:hAnsi="Calibri" w:cs="Helvetica Neue"/>
        </w:rPr>
        <w:t>to explain castes as social groups</w:t>
      </w:r>
      <w:r w:rsidR="00AF168B">
        <w:rPr>
          <w:rFonts w:ascii="Calibri" w:hAnsi="Calibri" w:cs="Helvetica Neue"/>
        </w:rPr>
        <w:t xml:space="preserve"> with differing ‘substance-natures’ as he terms it.</w:t>
      </w:r>
    </w:p>
    <w:p w14:paraId="2B5519F5" w14:textId="77777777" w:rsidR="0002632B" w:rsidRDefault="0002632B" w:rsidP="00582DCE">
      <w:pPr>
        <w:spacing w:line="360" w:lineRule="auto"/>
        <w:jc w:val="both"/>
        <w:rPr>
          <w:rFonts w:ascii="Calibri" w:hAnsi="Calibri" w:cs="Helvetica Neue"/>
        </w:rPr>
      </w:pPr>
    </w:p>
    <w:p w14:paraId="55089497" w14:textId="4588CF8D" w:rsidR="00014878" w:rsidRDefault="0002632B" w:rsidP="00582DCE">
      <w:pPr>
        <w:spacing w:line="360" w:lineRule="auto"/>
        <w:jc w:val="both"/>
        <w:rPr>
          <w:rFonts w:ascii="Calibri" w:hAnsi="Calibri" w:cs="Helvetica Neue"/>
        </w:rPr>
      </w:pPr>
      <w:r>
        <w:rPr>
          <w:rFonts w:ascii="Calibri" w:hAnsi="Calibri" w:cs="Helvetica Neue"/>
        </w:rPr>
        <w:t>Okay, so I have provided some objections to Peris’</w:t>
      </w:r>
      <w:r w:rsidR="009812E7">
        <w:rPr>
          <w:rFonts w:ascii="Calibri" w:hAnsi="Calibri" w:cs="Helvetica Neue"/>
        </w:rPr>
        <w:t xml:space="preserve"> wholesale dismissal, noting his failure to engage </w:t>
      </w:r>
      <w:r w:rsidR="00836139">
        <w:rPr>
          <w:rFonts w:ascii="Calibri" w:hAnsi="Calibri" w:cs="Helvetica Neue"/>
        </w:rPr>
        <w:t xml:space="preserve">with </w:t>
      </w:r>
      <w:r w:rsidR="009812E7">
        <w:rPr>
          <w:rFonts w:ascii="Calibri" w:hAnsi="Calibri" w:cs="Helvetica Neue"/>
        </w:rPr>
        <w:t xml:space="preserve">the full </w:t>
      </w:r>
      <w:r w:rsidR="00836139">
        <w:rPr>
          <w:rFonts w:ascii="Calibri" w:hAnsi="Calibri" w:cs="Helvetica Neue"/>
        </w:rPr>
        <w:t>range of this literature and the</w:t>
      </w:r>
      <w:r w:rsidR="009812E7">
        <w:rPr>
          <w:rFonts w:ascii="Calibri" w:hAnsi="Calibri" w:cs="Helvetica Neue"/>
        </w:rPr>
        <w:t xml:space="preserve"> substantive </w:t>
      </w:r>
      <w:r w:rsidR="00836139">
        <w:rPr>
          <w:rFonts w:ascii="Calibri" w:hAnsi="Calibri" w:cs="Helvetica Neue"/>
        </w:rPr>
        <w:t xml:space="preserve">range of its </w:t>
      </w:r>
      <w:r w:rsidR="009812E7">
        <w:rPr>
          <w:rFonts w:ascii="Calibri" w:hAnsi="Calibri" w:cs="Helvetica Neue"/>
        </w:rPr>
        <w:t>content</w:t>
      </w:r>
      <w:r w:rsidR="00836139">
        <w:rPr>
          <w:rFonts w:ascii="Calibri" w:hAnsi="Calibri" w:cs="Helvetica Neue"/>
        </w:rPr>
        <w:t>, as well as</w:t>
      </w:r>
      <w:r w:rsidR="00925286">
        <w:rPr>
          <w:rFonts w:ascii="Calibri" w:hAnsi="Calibri" w:cs="Helvetica Neue"/>
        </w:rPr>
        <w:t xml:space="preserve"> his failure to </w:t>
      </w:r>
      <w:r w:rsidR="0091387F">
        <w:rPr>
          <w:rFonts w:ascii="Calibri" w:hAnsi="Calibri" w:cs="Helvetica Neue"/>
        </w:rPr>
        <w:t xml:space="preserve">fully </w:t>
      </w:r>
      <w:r w:rsidR="00925286">
        <w:rPr>
          <w:rFonts w:ascii="Calibri" w:hAnsi="Calibri" w:cs="Helvetica Neue"/>
        </w:rPr>
        <w:t>recognize that it represents the codification of subaltern knowledge</w:t>
      </w:r>
      <w:r w:rsidR="009812E7">
        <w:rPr>
          <w:rFonts w:ascii="Calibri" w:hAnsi="Calibri" w:cs="Helvetica Neue"/>
        </w:rPr>
        <w:t>.</w:t>
      </w:r>
      <w:r w:rsidR="00925286">
        <w:rPr>
          <w:rFonts w:ascii="Calibri" w:hAnsi="Calibri" w:cs="Helvetica Neue"/>
        </w:rPr>
        <w:t xml:space="preserve"> As Thomas Trautmann remarks: </w:t>
      </w:r>
      <w:r w:rsidR="00836139">
        <w:rPr>
          <w:rFonts w:ascii="Calibri" w:hAnsi="Calibri" w:cs="Helvetica Neue"/>
        </w:rPr>
        <w:t>“</w:t>
      </w:r>
      <w:r w:rsidR="00836139" w:rsidRPr="00836139">
        <w:rPr>
          <w:rFonts w:ascii="Calibri" w:hAnsi="Calibri" w:cs="Helvetica Neue"/>
          <w:bCs/>
        </w:rPr>
        <w:t>texts attribute the knowledge derived from elephant-men to the mythical past, and to an inspired sage. The mystification of subaltern knowledge serves to exalt it by attributing it to more exalted sources</w:t>
      </w:r>
      <w:r w:rsidR="00836139">
        <w:rPr>
          <w:rFonts w:ascii="Calibri" w:hAnsi="Calibri" w:cs="Helvetica Neue"/>
          <w:bCs/>
        </w:rPr>
        <w:t>.”</w:t>
      </w:r>
      <w:r w:rsidR="009812E7">
        <w:rPr>
          <w:rFonts w:ascii="Calibri" w:hAnsi="Calibri" w:cs="Helvetica Neue"/>
        </w:rPr>
        <w:t xml:space="preserve"> I cannot help but wonder if he has been seduced by familiar modernist prejudices- if it doesn’t conform to the recognizable forms of the knowledge tradition that first laid claim to the title of science, then it can’t be science.</w:t>
      </w:r>
      <w:r w:rsidR="0051502C">
        <w:rPr>
          <w:rFonts w:ascii="Calibri" w:hAnsi="Calibri" w:cs="Helvetica Neue"/>
        </w:rPr>
        <w:t xml:space="preserve"> As I suspect the participants here can appreciate, one can find </w:t>
      </w:r>
      <w:r w:rsidR="005C0F3E">
        <w:rPr>
          <w:rFonts w:ascii="Calibri" w:hAnsi="Calibri" w:cs="Helvetica Neue"/>
        </w:rPr>
        <w:t>Sanskrit and vernacular</w:t>
      </w:r>
      <w:r w:rsidR="005C0F3E">
        <w:rPr>
          <w:rFonts w:ascii="Calibri" w:hAnsi="Calibri" w:cs="Helvetica Neue"/>
        </w:rPr>
        <w:t xml:space="preserve"> literature testifying to vibrant knowledge traditions that combine</w:t>
      </w:r>
      <w:r w:rsidR="0051502C">
        <w:rPr>
          <w:rFonts w:ascii="Calibri" w:hAnsi="Calibri" w:cs="Helvetica Neue"/>
        </w:rPr>
        <w:t xml:space="preserve"> the mythic, poe</w:t>
      </w:r>
      <w:r w:rsidR="005C0F3E">
        <w:rPr>
          <w:rFonts w:ascii="Calibri" w:hAnsi="Calibri" w:cs="Helvetica Neue"/>
        </w:rPr>
        <w:t xml:space="preserve">tic, scholastic, and scientific in ways that long confounded Western scholars </w:t>
      </w:r>
      <w:r w:rsidR="0091387F">
        <w:rPr>
          <w:rFonts w:ascii="Calibri" w:hAnsi="Calibri" w:cs="Helvetica Neue"/>
        </w:rPr>
        <w:t>with</w:t>
      </w:r>
      <w:r w:rsidR="005C0F3E">
        <w:rPr>
          <w:rFonts w:ascii="Calibri" w:hAnsi="Calibri" w:cs="Helvetica Neue"/>
        </w:rPr>
        <w:t xml:space="preserve"> their categorical assumptions</w:t>
      </w:r>
      <w:r w:rsidR="0091387F">
        <w:rPr>
          <w:rFonts w:ascii="Calibri" w:hAnsi="Calibri" w:cs="Helvetica Neue"/>
        </w:rPr>
        <w:t xml:space="preserve"> and genre expectations</w:t>
      </w:r>
      <w:r w:rsidR="005C0F3E">
        <w:rPr>
          <w:rFonts w:ascii="Calibri" w:hAnsi="Calibri" w:cs="Helvetica Neue"/>
        </w:rPr>
        <w:t>.</w:t>
      </w:r>
    </w:p>
    <w:p w14:paraId="292EF011" w14:textId="77777777" w:rsidR="00014878" w:rsidRDefault="00014878" w:rsidP="00582DCE">
      <w:pPr>
        <w:spacing w:line="360" w:lineRule="auto"/>
        <w:jc w:val="both"/>
        <w:rPr>
          <w:rFonts w:ascii="Calibri" w:hAnsi="Calibri" w:cs="Helvetica Neue"/>
        </w:rPr>
      </w:pPr>
    </w:p>
    <w:p w14:paraId="04F414DC" w14:textId="13710E96" w:rsidR="00473B64" w:rsidRDefault="0002632B" w:rsidP="00582DCE">
      <w:pPr>
        <w:spacing w:line="360" w:lineRule="auto"/>
        <w:jc w:val="both"/>
        <w:rPr>
          <w:rFonts w:ascii="Calibri" w:hAnsi="Calibri" w:cs="Helvetica Neue"/>
        </w:rPr>
      </w:pPr>
      <w:r>
        <w:rPr>
          <w:rFonts w:ascii="Calibri" w:hAnsi="Calibri" w:cs="Helvetica Neue"/>
        </w:rPr>
        <w:t xml:space="preserve">Now I would like to </w:t>
      </w:r>
      <w:r w:rsidR="00473B64">
        <w:rPr>
          <w:rFonts w:ascii="Calibri" w:hAnsi="Calibri" w:cs="Helvetica Neue"/>
        </w:rPr>
        <w:t xml:space="preserve">very briefly </w:t>
      </w:r>
      <w:r>
        <w:rPr>
          <w:rFonts w:ascii="Calibri" w:hAnsi="Calibri" w:cs="Helvetica Neue"/>
        </w:rPr>
        <w:t xml:space="preserve">turn to </w:t>
      </w:r>
      <w:r w:rsidR="00014878">
        <w:rPr>
          <w:rFonts w:ascii="Calibri" w:hAnsi="Calibri" w:cs="Helvetica Neue"/>
        </w:rPr>
        <w:t xml:space="preserve">Patrick </w:t>
      </w:r>
      <w:r>
        <w:rPr>
          <w:rFonts w:ascii="Calibri" w:hAnsi="Calibri" w:cs="Helvetica Neue"/>
        </w:rPr>
        <w:t xml:space="preserve">Olivelle’s analysis </w:t>
      </w:r>
      <w:r w:rsidR="00014878">
        <w:rPr>
          <w:rFonts w:ascii="Calibri" w:hAnsi="Calibri" w:cs="Helvetica Neue"/>
        </w:rPr>
        <w:t>of</w:t>
      </w:r>
      <w:r>
        <w:rPr>
          <w:rFonts w:ascii="Calibri" w:hAnsi="Calibri" w:cs="Helvetica Neue"/>
        </w:rPr>
        <w:t xml:space="preserve"> Kautilya’s </w:t>
      </w:r>
      <w:r w:rsidR="00014878" w:rsidRPr="00014878">
        <w:rPr>
          <w:rFonts w:ascii="Calibri" w:hAnsi="Calibri" w:cs="Helvetica Neue"/>
          <w:i/>
        </w:rPr>
        <w:t>Arthasastra</w:t>
      </w:r>
      <w:r w:rsidR="00014878">
        <w:rPr>
          <w:rFonts w:ascii="Calibri" w:hAnsi="Calibri" w:cs="Helvetica Neue"/>
          <w:i/>
        </w:rPr>
        <w:t xml:space="preserve">, </w:t>
      </w:r>
      <w:r w:rsidR="00014878" w:rsidRPr="00014878">
        <w:rPr>
          <w:rFonts w:ascii="Calibri" w:hAnsi="Calibri" w:cs="Helvetica Neue"/>
        </w:rPr>
        <w:t xml:space="preserve">a famous manual </w:t>
      </w:r>
      <w:r w:rsidR="00014878">
        <w:rPr>
          <w:rFonts w:ascii="Calibri" w:hAnsi="Calibri" w:cs="Helvetica Neue"/>
        </w:rPr>
        <w:t xml:space="preserve">that includes the </w:t>
      </w:r>
      <w:r w:rsidR="005C0F3E">
        <w:rPr>
          <w:rFonts w:ascii="Calibri" w:hAnsi="Calibri" w:cs="Helvetica Neue"/>
        </w:rPr>
        <w:t xml:space="preserve">role of elephants in statecraft. </w:t>
      </w:r>
      <w:r w:rsidR="00473B64">
        <w:rPr>
          <w:rFonts w:ascii="Calibri" w:hAnsi="Calibri" w:cs="Helvetica Neue"/>
        </w:rPr>
        <w:t xml:space="preserve">As I have written “Patrick Olivelle’s analysis of knowledge pertaining to the management of captive and free-roaming elephants in the Arthasastra surely represents one of the most significant contributions to our understanding of Sanskrit elephant lore”. </w:t>
      </w:r>
      <w:r w:rsidR="00E9629E">
        <w:rPr>
          <w:rFonts w:ascii="Calibri" w:hAnsi="Calibri" w:cs="Helvetica Neue"/>
        </w:rPr>
        <w:t xml:space="preserve">While </w:t>
      </w:r>
      <w:r w:rsidR="00473B64">
        <w:rPr>
          <w:rFonts w:ascii="Calibri" w:hAnsi="Calibri" w:cs="Helvetica Neue"/>
        </w:rPr>
        <w:t>it</w:t>
      </w:r>
      <w:r w:rsidR="00FF2715">
        <w:rPr>
          <w:rFonts w:ascii="Calibri" w:hAnsi="Calibri" w:cs="Helvetica Neue"/>
        </w:rPr>
        <w:t xml:space="preserve"> </w:t>
      </w:r>
      <w:r w:rsidR="00E9629E">
        <w:rPr>
          <w:rFonts w:ascii="Calibri" w:hAnsi="Calibri" w:cs="Helvetica Neue"/>
        </w:rPr>
        <w:t>alerts us to valid knowledge about elephants and their management, it should also remind us of a crucial difference from the majority of texts discussed during this symposium, which attest to scholarly schools of thought that I do not think can be claimed here, for I have argued that this ‘elephantology’ represents an applied form of knowledge largely derived from non-literate expert practitioners.</w:t>
      </w:r>
      <w:r w:rsidR="00A101D8">
        <w:rPr>
          <w:rFonts w:ascii="Calibri" w:hAnsi="Calibri" w:cs="Helvetica Neue"/>
        </w:rPr>
        <w:t xml:space="preserve"> </w:t>
      </w:r>
    </w:p>
    <w:p w14:paraId="433AFC36" w14:textId="77777777" w:rsidR="00473B64" w:rsidRDefault="00473B64" w:rsidP="00582DCE">
      <w:pPr>
        <w:spacing w:line="360" w:lineRule="auto"/>
        <w:jc w:val="both"/>
        <w:rPr>
          <w:rFonts w:ascii="Calibri" w:hAnsi="Calibri" w:cs="Helvetica Neue"/>
        </w:rPr>
      </w:pPr>
    </w:p>
    <w:p w14:paraId="7AD18851" w14:textId="4A934BAD" w:rsidR="0002632B" w:rsidRDefault="00473B64" w:rsidP="00582DCE">
      <w:pPr>
        <w:spacing w:line="360" w:lineRule="auto"/>
        <w:jc w:val="both"/>
        <w:rPr>
          <w:rFonts w:ascii="Calibri" w:hAnsi="Calibri" w:cs="Helvetica Neue"/>
        </w:rPr>
      </w:pPr>
      <w:r>
        <w:rPr>
          <w:rFonts w:ascii="Calibri" w:hAnsi="Calibri" w:cs="Helvetica Neue"/>
        </w:rPr>
        <w:t>Olivelle dates the text to the first century CE, claiming that scholars wrongly assigned it to the Maurya period. He remarks that: “</w:t>
      </w:r>
      <w:r w:rsidRPr="00473B64">
        <w:rPr>
          <w:rFonts w:ascii="Calibri" w:hAnsi="Calibri" w:cs="Helvetica Neue"/>
          <w:bCs/>
        </w:rPr>
        <w:t>The Arthaśāstra, for the most part, is hard-nosed and only infrequently gets into idle speculation</w:t>
      </w:r>
      <w:r>
        <w:rPr>
          <w:rFonts w:ascii="Calibri" w:hAnsi="Calibri" w:cs="Helvetica Neue"/>
          <w:bCs/>
        </w:rPr>
        <w:t>”, noting that “</w:t>
      </w:r>
      <w:r w:rsidRPr="00473B64">
        <w:rPr>
          <w:rFonts w:ascii="Calibri" w:hAnsi="Calibri" w:cs="Helvetica Neue"/>
          <w:bCs/>
        </w:rPr>
        <w:t>it provides the most ancient technical description of the elephant/ human interaction available for South Asia</w:t>
      </w:r>
      <w:r>
        <w:rPr>
          <w:rFonts w:ascii="Calibri" w:hAnsi="Calibri" w:cs="Helvetica Neue"/>
          <w:bCs/>
        </w:rPr>
        <w:t>”</w:t>
      </w:r>
      <w:r w:rsidRPr="00473B64">
        <w:rPr>
          <w:rFonts w:ascii="Calibri" w:hAnsi="Calibri" w:cs="Helvetica Neue"/>
        </w:rPr>
        <w:t>.</w:t>
      </w:r>
      <w:r>
        <w:rPr>
          <w:rFonts w:ascii="Calibri" w:hAnsi="Calibri" w:cs="Helvetica Neue"/>
        </w:rPr>
        <w:t xml:space="preserve"> This is why Trautmann finds it useful in constructing his deep history of mahouts. </w:t>
      </w:r>
      <w:r w:rsidR="00FD382E">
        <w:rPr>
          <w:rFonts w:ascii="Calibri" w:hAnsi="Calibri" w:cs="Helvetica Neue"/>
        </w:rPr>
        <w:t>Indeed, its coverage is impressive- quote p10/11 of book.</w:t>
      </w:r>
    </w:p>
    <w:p w14:paraId="0FCAFCA0" w14:textId="77777777" w:rsidR="00FD382E" w:rsidRDefault="00FD382E" w:rsidP="00582DCE">
      <w:pPr>
        <w:spacing w:line="360" w:lineRule="auto"/>
        <w:jc w:val="both"/>
        <w:rPr>
          <w:rFonts w:ascii="Calibri" w:hAnsi="Calibri" w:cs="Helvetica Neue"/>
        </w:rPr>
      </w:pPr>
    </w:p>
    <w:p w14:paraId="794A3241" w14:textId="2E76E74B" w:rsidR="00FD382E" w:rsidRDefault="00FD382E" w:rsidP="00582DCE">
      <w:pPr>
        <w:spacing w:line="360" w:lineRule="auto"/>
        <w:jc w:val="both"/>
        <w:rPr>
          <w:rFonts w:ascii="Calibri" w:hAnsi="Calibri" w:cs="Helvetica Neue"/>
        </w:rPr>
      </w:pPr>
      <w:r>
        <w:rPr>
          <w:rFonts w:ascii="Calibri" w:hAnsi="Calibri" w:cs="Helvetica Neue"/>
        </w:rPr>
        <w:t>This does not sound like the baloney that Peris attempts to serve us. But is it science?</w:t>
      </w:r>
      <w:bookmarkStart w:id="0" w:name="_GoBack"/>
      <w:bookmarkEnd w:id="0"/>
    </w:p>
    <w:p w14:paraId="7BCF1AE4" w14:textId="77777777" w:rsidR="00372DDA" w:rsidRDefault="00372DDA" w:rsidP="00582DCE">
      <w:pPr>
        <w:spacing w:line="360" w:lineRule="auto"/>
        <w:jc w:val="both"/>
        <w:rPr>
          <w:rFonts w:ascii="Calibri" w:hAnsi="Calibri" w:cs="Helvetica Neue"/>
        </w:rPr>
      </w:pPr>
    </w:p>
    <w:p w14:paraId="5347A6FF" w14:textId="66759A2E" w:rsidR="00372DDA" w:rsidRPr="00014878" w:rsidRDefault="00372DDA" w:rsidP="00582DCE">
      <w:pPr>
        <w:spacing w:line="360" w:lineRule="auto"/>
        <w:jc w:val="both"/>
        <w:rPr>
          <w:rFonts w:ascii="Calibri" w:hAnsi="Calibri" w:cs="Helvetica Neue"/>
        </w:rPr>
      </w:pPr>
      <w:r>
        <w:rPr>
          <w:rFonts w:ascii="Calibri" w:hAnsi="Calibri" w:cs="Helvetica Neue"/>
        </w:rPr>
        <w:t>I shall conclude with an observation from Raman Sukumar</w:t>
      </w:r>
      <w:r w:rsidR="00DC4D02">
        <w:rPr>
          <w:rFonts w:ascii="Calibri" w:hAnsi="Calibri" w:cs="Helvetica Neue"/>
        </w:rPr>
        <w:t>, India’s leading elephant ecologist, who</w:t>
      </w:r>
      <w:r w:rsidR="0051502C">
        <w:rPr>
          <w:rFonts w:ascii="Calibri" w:hAnsi="Calibri" w:cs="Helvetica Neue"/>
        </w:rPr>
        <w:t xml:space="preserve"> has noted</w:t>
      </w:r>
      <w:r w:rsidR="00DC4D02">
        <w:rPr>
          <w:rFonts w:ascii="Calibri" w:hAnsi="Calibri" w:cs="Helvetica Neue"/>
        </w:rPr>
        <w:t xml:space="preserve"> that the literature that Peris dismisses as baloney includes a </w:t>
      </w:r>
      <w:r w:rsidR="0051502C">
        <w:rPr>
          <w:rFonts w:ascii="Calibri" w:hAnsi="Calibri" w:cs="Helvetica Neue"/>
        </w:rPr>
        <w:t>detailed and informative</w:t>
      </w:r>
      <w:r w:rsidR="00DC4D02">
        <w:rPr>
          <w:rFonts w:ascii="Calibri" w:hAnsi="Calibri" w:cs="Helvetica Neue"/>
        </w:rPr>
        <w:t xml:space="preserve"> account of musth, a state of hormonal agitation in male elephants, that prefigures the findings of Western science by centuries!</w:t>
      </w:r>
    </w:p>
    <w:p w14:paraId="136F4418" w14:textId="77777777" w:rsidR="006073B7" w:rsidRDefault="006073B7" w:rsidP="00582DCE">
      <w:pPr>
        <w:spacing w:line="360" w:lineRule="auto"/>
        <w:jc w:val="both"/>
        <w:rPr>
          <w:rFonts w:ascii="Calibri" w:hAnsi="Calibri" w:cs="Helvetica Neue"/>
        </w:rPr>
      </w:pPr>
    </w:p>
    <w:p w14:paraId="3A9360AB" w14:textId="77777777" w:rsidR="00007DE6" w:rsidRDefault="00007DE6" w:rsidP="00582DCE">
      <w:pPr>
        <w:spacing w:line="360" w:lineRule="auto"/>
        <w:jc w:val="both"/>
        <w:rPr>
          <w:rFonts w:ascii="Calibri" w:hAnsi="Calibri" w:cs="Helvetica Neue"/>
        </w:rPr>
      </w:pPr>
    </w:p>
    <w:p w14:paraId="176D9E6D" w14:textId="77777777" w:rsidR="00007DE6" w:rsidRDefault="00007DE6" w:rsidP="00582DCE">
      <w:pPr>
        <w:spacing w:line="360" w:lineRule="auto"/>
        <w:jc w:val="both"/>
        <w:rPr>
          <w:rFonts w:ascii="Calibri" w:hAnsi="Calibri" w:cs="Helvetica Neue"/>
        </w:rPr>
      </w:pPr>
    </w:p>
    <w:p w14:paraId="63636B53" w14:textId="7C541B41" w:rsidR="00007DE6" w:rsidRDefault="00007DE6" w:rsidP="00582DCE">
      <w:pPr>
        <w:spacing w:line="360" w:lineRule="auto"/>
        <w:jc w:val="both"/>
        <w:rPr>
          <w:rFonts w:ascii="Calibri" w:hAnsi="Calibri" w:cs="Helvetica Neue"/>
        </w:rPr>
      </w:pPr>
      <w:r>
        <w:rPr>
          <w:rFonts w:ascii="Calibri" w:hAnsi="Calibri" w:cs="Helvetica Neue"/>
        </w:rPr>
        <w:t>References</w:t>
      </w:r>
    </w:p>
    <w:p w14:paraId="7819440A" w14:textId="77777777" w:rsidR="00007DE6" w:rsidRDefault="00007DE6" w:rsidP="00582DCE">
      <w:pPr>
        <w:spacing w:line="360" w:lineRule="auto"/>
        <w:jc w:val="both"/>
        <w:rPr>
          <w:rFonts w:ascii="Calibri" w:hAnsi="Calibri" w:cs="Helvetica Neue"/>
        </w:rPr>
      </w:pPr>
    </w:p>
    <w:p w14:paraId="38101660" w14:textId="77777777" w:rsidR="00B5163A" w:rsidRDefault="00B5163A" w:rsidP="00582DCE">
      <w:pPr>
        <w:spacing w:line="360" w:lineRule="auto"/>
        <w:jc w:val="both"/>
        <w:rPr>
          <w:rFonts w:ascii="Calibri" w:hAnsi="Calibri" w:cs="Helvetica Neue"/>
        </w:rPr>
      </w:pPr>
    </w:p>
    <w:p w14:paraId="05F651D8" w14:textId="77777777" w:rsidR="00732ED4" w:rsidRDefault="00732ED4" w:rsidP="00582DCE">
      <w:pPr>
        <w:spacing w:line="360" w:lineRule="auto"/>
        <w:jc w:val="both"/>
        <w:rPr>
          <w:rFonts w:ascii="Calibri" w:hAnsi="Calibri" w:cs="Helvetica Neue"/>
        </w:rPr>
      </w:pPr>
    </w:p>
    <w:p w14:paraId="55AE7654" w14:textId="77777777" w:rsidR="00732ED4" w:rsidRDefault="00732ED4" w:rsidP="00582DCE">
      <w:pPr>
        <w:spacing w:line="360" w:lineRule="auto"/>
        <w:jc w:val="both"/>
        <w:rPr>
          <w:rFonts w:ascii="Calibri" w:hAnsi="Calibri" w:cs="Helvetica Neue"/>
        </w:rPr>
      </w:pPr>
    </w:p>
    <w:p w14:paraId="10CAE770" w14:textId="77777777" w:rsidR="00616DD1" w:rsidRDefault="00616DD1" w:rsidP="00582DCE">
      <w:pPr>
        <w:spacing w:line="360" w:lineRule="auto"/>
        <w:jc w:val="both"/>
        <w:rPr>
          <w:rFonts w:ascii="Calibri" w:hAnsi="Calibri" w:cs="Helvetica Neue"/>
        </w:rPr>
      </w:pPr>
    </w:p>
    <w:p w14:paraId="246ED085" w14:textId="77777777" w:rsidR="007A6DC7" w:rsidRPr="00AC0F77" w:rsidRDefault="007A6DC7" w:rsidP="00582DCE">
      <w:pPr>
        <w:spacing w:line="360" w:lineRule="auto"/>
        <w:jc w:val="both"/>
        <w:rPr>
          <w:lang w:val="mi-NZ"/>
        </w:rPr>
      </w:pPr>
    </w:p>
    <w:sectPr w:rsidR="007A6DC7" w:rsidRPr="00AC0F77" w:rsidSect="00F97F8F">
      <w:headerReference w:type="even" r:id="rId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11E8B" w14:textId="77777777" w:rsidR="00EF6FCC" w:rsidRDefault="00EF6FCC" w:rsidP="00F82394">
      <w:r>
        <w:separator/>
      </w:r>
    </w:p>
  </w:endnote>
  <w:endnote w:type="continuationSeparator" w:id="0">
    <w:p w14:paraId="24A9F214" w14:textId="77777777" w:rsidR="00EF6FCC" w:rsidRDefault="00EF6FCC" w:rsidP="00F8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CF617" w14:textId="77777777" w:rsidR="00EF6FCC" w:rsidRDefault="00EF6FCC" w:rsidP="00F82394">
      <w:r>
        <w:separator/>
      </w:r>
    </w:p>
  </w:footnote>
  <w:footnote w:type="continuationSeparator" w:id="0">
    <w:p w14:paraId="588CE645" w14:textId="77777777" w:rsidR="00EF6FCC" w:rsidRDefault="00EF6FCC" w:rsidP="00F823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4B3DD" w14:textId="77777777" w:rsidR="00F82394" w:rsidRDefault="00F82394" w:rsidP="00594DC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96717" w14:textId="77777777" w:rsidR="00F82394" w:rsidRDefault="00F82394" w:rsidP="00F823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5EE8D" w14:textId="77777777" w:rsidR="00F82394" w:rsidRDefault="00F82394" w:rsidP="00594DC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FCC">
      <w:rPr>
        <w:rStyle w:val="PageNumber"/>
        <w:noProof/>
      </w:rPr>
      <w:t>1</w:t>
    </w:r>
    <w:r>
      <w:rPr>
        <w:rStyle w:val="PageNumber"/>
      </w:rPr>
      <w:fldChar w:fldCharType="end"/>
    </w:r>
  </w:p>
  <w:p w14:paraId="71B8E4FF" w14:textId="77777777" w:rsidR="00F82394" w:rsidRDefault="00F82394" w:rsidP="00F8239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6B"/>
    <w:rsid w:val="00000206"/>
    <w:rsid w:val="00007DE6"/>
    <w:rsid w:val="00014878"/>
    <w:rsid w:val="00022695"/>
    <w:rsid w:val="00023B7C"/>
    <w:rsid w:val="0002632B"/>
    <w:rsid w:val="000340C5"/>
    <w:rsid w:val="00035CD1"/>
    <w:rsid w:val="000610E9"/>
    <w:rsid w:val="0006162F"/>
    <w:rsid w:val="0006432E"/>
    <w:rsid w:val="00064A40"/>
    <w:rsid w:val="00066FF1"/>
    <w:rsid w:val="000A2121"/>
    <w:rsid w:val="000A43E2"/>
    <w:rsid w:val="000C135A"/>
    <w:rsid w:val="000C2853"/>
    <w:rsid w:val="000D0F20"/>
    <w:rsid w:val="001009D6"/>
    <w:rsid w:val="001070AA"/>
    <w:rsid w:val="001143EB"/>
    <w:rsid w:val="00133803"/>
    <w:rsid w:val="00150404"/>
    <w:rsid w:val="00156670"/>
    <w:rsid w:val="00177D41"/>
    <w:rsid w:val="00182A6A"/>
    <w:rsid w:val="001915F1"/>
    <w:rsid w:val="00193BD5"/>
    <w:rsid w:val="00196068"/>
    <w:rsid w:val="001968AD"/>
    <w:rsid w:val="001A6132"/>
    <w:rsid w:val="001A7B77"/>
    <w:rsid w:val="001B145B"/>
    <w:rsid w:val="001B14AD"/>
    <w:rsid w:val="001B234A"/>
    <w:rsid w:val="001B28DF"/>
    <w:rsid w:val="001C209E"/>
    <w:rsid w:val="001C4839"/>
    <w:rsid w:val="001C5E56"/>
    <w:rsid w:val="001C7D32"/>
    <w:rsid w:val="001D2C9B"/>
    <w:rsid w:val="001D7572"/>
    <w:rsid w:val="001E68E6"/>
    <w:rsid w:val="001F0B8C"/>
    <w:rsid w:val="00200182"/>
    <w:rsid w:val="00207DFE"/>
    <w:rsid w:val="002116AF"/>
    <w:rsid w:val="00213B68"/>
    <w:rsid w:val="00214D59"/>
    <w:rsid w:val="00227974"/>
    <w:rsid w:val="002507E0"/>
    <w:rsid w:val="00252E89"/>
    <w:rsid w:val="00253440"/>
    <w:rsid w:val="002629E5"/>
    <w:rsid w:val="002664FD"/>
    <w:rsid w:val="00272F79"/>
    <w:rsid w:val="0028011D"/>
    <w:rsid w:val="0028017F"/>
    <w:rsid w:val="00292A97"/>
    <w:rsid w:val="00292EA4"/>
    <w:rsid w:val="00293D61"/>
    <w:rsid w:val="00295A39"/>
    <w:rsid w:val="00297740"/>
    <w:rsid w:val="002A0181"/>
    <w:rsid w:val="002A7733"/>
    <w:rsid w:val="002B19C6"/>
    <w:rsid w:val="002B2A41"/>
    <w:rsid w:val="002B327D"/>
    <w:rsid w:val="002B404A"/>
    <w:rsid w:val="002B75A6"/>
    <w:rsid w:val="002C070C"/>
    <w:rsid w:val="002C4B61"/>
    <w:rsid w:val="002D6D0D"/>
    <w:rsid w:val="002D7670"/>
    <w:rsid w:val="002F194C"/>
    <w:rsid w:val="002F4FEA"/>
    <w:rsid w:val="00312C8A"/>
    <w:rsid w:val="00315E6D"/>
    <w:rsid w:val="00324AD6"/>
    <w:rsid w:val="003271F9"/>
    <w:rsid w:val="0033424B"/>
    <w:rsid w:val="00337CB2"/>
    <w:rsid w:val="00350840"/>
    <w:rsid w:val="00350E49"/>
    <w:rsid w:val="00351D7E"/>
    <w:rsid w:val="00353B69"/>
    <w:rsid w:val="00355062"/>
    <w:rsid w:val="00356B93"/>
    <w:rsid w:val="0035706E"/>
    <w:rsid w:val="00360381"/>
    <w:rsid w:val="00363A6A"/>
    <w:rsid w:val="003675F1"/>
    <w:rsid w:val="0036789F"/>
    <w:rsid w:val="0037068A"/>
    <w:rsid w:val="00371179"/>
    <w:rsid w:val="00372DDA"/>
    <w:rsid w:val="00377E77"/>
    <w:rsid w:val="0039099B"/>
    <w:rsid w:val="0039442A"/>
    <w:rsid w:val="003A1B24"/>
    <w:rsid w:val="003B03DB"/>
    <w:rsid w:val="003B0C8E"/>
    <w:rsid w:val="003B1528"/>
    <w:rsid w:val="003B53FD"/>
    <w:rsid w:val="003B54AA"/>
    <w:rsid w:val="003B5C7B"/>
    <w:rsid w:val="003B74CF"/>
    <w:rsid w:val="003D2195"/>
    <w:rsid w:val="003D5A5B"/>
    <w:rsid w:val="003D6743"/>
    <w:rsid w:val="003D7733"/>
    <w:rsid w:val="003E5122"/>
    <w:rsid w:val="003F2184"/>
    <w:rsid w:val="003F2784"/>
    <w:rsid w:val="00411E53"/>
    <w:rsid w:val="00412DCE"/>
    <w:rsid w:val="004179ED"/>
    <w:rsid w:val="00424020"/>
    <w:rsid w:val="00430D53"/>
    <w:rsid w:val="00433F73"/>
    <w:rsid w:val="0045531A"/>
    <w:rsid w:val="0045555A"/>
    <w:rsid w:val="00457C34"/>
    <w:rsid w:val="00461BC5"/>
    <w:rsid w:val="00470163"/>
    <w:rsid w:val="00473B64"/>
    <w:rsid w:val="00481C9C"/>
    <w:rsid w:val="00484F94"/>
    <w:rsid w:val="00496B60"/>
    <w:rsid w:val="004A20F3"/>
    <w:rsid w:val="004A7CEB"/>
    <w:rsid w:val="004B6FD2"/>
    <w:rsid w:val="004C350C"/>
    <w:rsid w:val="004C61ED"/>
    <w:rsid w:val="004D0204"/>
    <w:rsid w:val="004D2992"/>
    <w:rsid w:val="004D46B6"/>
    <w:rsid w:val="004D71A8"/>
    <w:rsid w:val="004D7662"/>
    <w:rsid w:val="004E4B76"/>
    <w:rsid w:val="004F20B9"/>
    <w:rsid w:val="004F57E5"/>
    <w:rsid w:val="004F64CC"/>
    <w:rsid w:val="00501066"/>
    <w:rsid w:val="005070BD"/>
    <w:rsid w:val="00510BB7"/>
    <w:rsid w:val="005115BA"/>
    <w:rsid w:val="0051502C"/>
    <w:rsid w:val="005230EB"/>
    <w:rsid w:val="00525E4B"/>
    <w:rsid w:val="005318C0"/>
    <w:rsid w:val="00533F9F"/>
    <w:rsid w:val="005350DE"/>
    <w:rsid w:val="00535658"/>
    <w:rsid w:val="00535CB6"/>
    <w:rsid w:val="00540AFC"/>
    <w:rsid w:val="00541CC5"/>
    <w:rsid w:val="005437F7"/>
    <w:rsid w:val="00557AA0"/>
    <w:rsid w:val="005715CB"/>
    <w:rsid w:val="005746F8"/>
    <w:rsid w:val="00580C0C"/>
    <w:rsid w:val="00582DCE"/>
    <w:rsid w:val="00582EB3"/>
    <w:rsid w:val="005957A1"/>
    <w:rsid w:val="005A5704"/>
    <w:rsid w:val="005A63B4"/>
    <w:rsid w:val="005B3A98"/>
    <w:rsid w:val="005C0F3E"/>
    <w:rsid w:val="005C68DB"/>
    <w:rsid w:val="005D53C8"/>
    <w:rsid w:val="005D5E3B"/>
    <w:rsid w:val="005E0F7B"/>
    <w:rsid w:val="005F3441"/>
    <w:rsid w:val="005F3E34"/>
    <w:rsid w:val="0060517D"/>
    <w:rsid w:val="006073B7"/>
    <w:rsid w:val="00611482"/>
    <w:rsid w:val="00616DD1"/>
    <w:rsid w:val="006175BB"/>
    <w:rsid w:val="00621777"/>
    <w:rsid w:val="006240CD"/>
    <w:rsid w:val="00631E8E"/>
    <w:rsid w:val="0063253D"/>
    <w:rsid w:val="00632E1E"/>
    <w:rsid w:val="00636736"/>
    <w:rsid w:val="0064426B"/>
    <w:rsid w:val="00663743"/>
    <w:rsid w:val="00664179"/>
    <w:rsid w:val="00664272"/>
    <w:rsid w:val="00670164"/>
    <w:rsid w:val="006801D9"/>
    <w:rsid w:val="006857A8"/>
    <w:rsid w:val="00694FB3"/>
    <w:rsid w:val="006A1F4B"/>
    <w:rsid w:val="006A3C0E"/>
    <w:rsid w:val="006A4630"/>
    <w:rsid w:val="006A4F6B"/>
    <w:rsid w:val="006C103D"/>
    <w:rsid w:val="006C4E7B"/>
    <w:rsid w:val="006C4FB2"/>
    <w:rsid w:val="006D4EFC"/>
    <w:rsid w:val="006D5412"/>
    <w:rsid w:val="006E068B"/>
    <w:rsid w:val="006E7EFB"/>
    <w:rsid w:val="006F335C"/>
    <w:rsid w:val="006F5A17"/>
    <w:rsid w:val="00702608"/>
    <w:rsid w:val="007072AC"/>
    <w:rsid w:val="0071253A"/>
    <w:rsid w:val="007169F1"/>
    <w:rsid w:val="00716DC0"/>
    <w:rsid w:val="00717143"/>
    <w:rsid w:val="00720352"/>
    <w:rsid w:val="0072055E"/>
    <w:rsid w:val="00721506"/>
    <w:rsid w:val="0072694A"/>
    <w:rsid w:val="00732ED4"/>
    <w:rsid w:val="00742241"/>
    <w:rsid w:val="007431E3"/>
    <w:rsid w:val="00761CF2"/>
    <w:rsid w:val="00764EE5"/>
    <w:rsid w:val="00776127"/>
    <w:rsid w:val="00776344"/>
    <w:rsid w:val="00781ED5"/>
    <w:rsid w:val="0079158D"/>
    <w:rsid w:val="00797992"/>
    <w:rsid w:val="007A6DC7"/>
    <w:rsid w:val="007B1168"/>
    <w:rsid w:val="007B55F7"/>
    <w:rsid w:val="007B5B68"/>
    <w:rsid w:val="007C238E"/>
    <w:rsid w:val="007C7062"/>
    <w:rsid w:val="007C7B33"/>
    <w:rsid w:val="007D06F9"/>
    <w:rsid w:val="007D4B1B"/>
    <w:rsid w:val="007E2BE5"/>
    <w:rsid w:val="007F01C5"/>
    <w:rsid w:val="007F3765"/>
    <w:rsid w:val="0080640B"/>
    <w:rsid w:val="00807C83"/>
    <w:rsid w:val="008207E5"/>
    <w:rsid w:val="00823A65"/>
    <w:rsid w:val="00824647"/>
    <w:rsid w:val="00831543"/>
    <w:rsid w:val="008316D6"/>
    <w:rsid w:val="00833E81"/>
    <w:rsid w:val="00836139"/>
    <w:rsid w:val="00850BB0"/>
    <w:rsid w:val="00856F2D"/>
    <w:rsid w:val="008639C5"/>
    <w:rsid w:val="00864193"/>
    <w:rsid w:val="00870735"/>
    <w:rsid w:val="0087346B"/>
    <w:rsid w:val="00875E1E"/>
    <w:rsid w:val="0087700E"/>
    <w:rsid w:val="00885FE7"/>
    <w:rsid w:val="008A2645"/>
    <w:rsid w:val="008A45E0"/>
    <w:rsid w:val="008A4F1A"/>
    <w:rsid w:val="008B0E03"/>
    <w:rsid w:val="008B47E2"/>
    <w:rsid w:val="008B50B6"/>
    <w:rsid w:val="008C4809"/>
    <w:rsid w:val="008C7E93"/>
    <w:rsid w:val="008D145C"/>
    <w:rsid w:val="008D2652"/>
    <w:rsid w:val="008D3E5E"/>
    <w:rsid w:val="008D7C30"/>
    <w:rsid w:val="009064C3"/>
    <w:rsid w:val="009079FB"/>
    <w:rsid w:val="0091387F"/>
    <w:rsid w:val="009175D7"/>
    <w:rsid w:val="00925286"/>
    <w:rsid w:val="00933D74"/>
    <w:rsid w:val="00941581"/>
    <w:rsid w:val="00942198"/>
    <w:rsid w:val="00943B9C"/>
    <w:rsid w:val="00947103"/>
    <w:rsid w:val="00951781"/>
    <w:rsid w:val="0095349A"/>
    <w:rsid w:val="00954F7F"/>
    <w:rsid w:val="00966C71"/>
    <w:rsid w:val="00973CDD"/>
    <w:rsid w:val="009812E7"/>
    <w:rsid w:val="0098420F"/>
    <w:rsid w:val="009A202B"/>
    <w:rsid w:val="009B7BF3"/>
    <w:rsid w:val="009C02C3"/>
    <w:rsid w:val="009C30D3"/>
    <w:rsid w:val="009C3378"/>
    <w:rsid w:val="009C50FE"/>
    <w:rsid w:val="009D51B7"/>
    <w:rsid w:val="009D79D8"/>
    <w:rsid w:val="009E450E"/>
    <w:rsid w:val="009F06B5"/>
    <w:rsid w:val="009F6DA3"/>
    <w:rsid w:val="00A101D8"/>
    <w:rsid w:val="00A16AF6"/>
    <w:rsid w:val="00A17470"/>
    <w:rsid w:val="00A348A9"/>
    <w:rsid w:val="00A364F0"/>
    <w:rsid w:val="00A41DF9"/>
    <w:rsid w:val="00A42884"/>
    <w:rsid w:val="00A44FB0"/>
    <w:rsid w:val="00A63C37"/>
    <w:rsid w:val="00A65B3D"/>
    <w:rsid w:val="00A7179E"/>
    <w:rsid w:val="00A751D9"/>
    <w:rsid w:val="00A7672A"/>
    <w:rsid w:val="00A879A2"/>
    <w:rsid w:val="00A96986"/>
    <w:rsid w:val="00AA26CB"/>
    <w:rsid w:val="00AA37F6"/>
    <w:rsid w:val="00AA3F29"/>
    <w:rsid w:val="00AA6567"/>
    <w:rsid w:val="00AB75C3"/>
    <w:rsid w:val="00AC0F77"/>
    <w:rsid w:val="00AD4632"/>
    <w:rsid w:val="00AD4A07"/>
    <w:rsid w:val="00AD63EC"/>
    <w:rsid w:val="00AD6808"/>
    <w:rsid w:val="00AE28BB"/>
    <w:rsid w:val="00AF168B"/>
    <w:rsid w:val="00AF1FBF"/>
    <w:rsid w:val="00AF3167"/>
    <w:rsid w:val="00AF4EC1"/>
    <w:rsid w:val="00B10A77"/>
    <w:rsid w:val="00B11840"/>
    <w:rsid w:val="00B14CFF"/>
    <w:rsid w:val="00B153BE"/>
    <w:rsid w:val="00B23329"/>
    <w:rsid w:val="00B23A3D"/>
    <w:rsid w:val="00B240E7"/>
    <w:rsid w:val="00B32467"/>
    <w:rsid w:val="00B32FD9"/>
    <w:rsid w:val="00B35901"/>
    <w:rsid w:val="00B3794E"/>
    <w:rsid w:val="00B40596"/>
    <w:rsid w:val="00B44C97"/>
    <w:rsid w:val="00B47CAD"/>
    <w:rsid w:val="00B50F41"/>
    <w:rsid w:val="00B51051"/>
    <w:rsid w:val="00B5163A"/>
    <w:rsid w:val="00B55DAC"/>
    <w:rsid w:val="00B60A1D"/>
    <w:rsid w:val="00B651FE"/>
    <w:rsid w:val="00B660DF"/>
    <w:rsid w:val="00B66A79"/>
    <w:rsid w:val="00B67404"/>
    <w:rsid w:val="00B67AFB"/>
    <w:rsid w:val="00B90080"/>
    <w:rsid w:val="00B94983"/>
    <w:rsid w:val="00BA4A00"/>
    <w:rsid w:val="00BA62BF"/>
    <w:rsid w:val="00BB054F"/>
    <w:rsid w:val="00BB06D8"/>
    <w:rsid w:val="00BC1992"/>
    <w:rsid w:val="00BC76D7"/>
    <w:rsid w:val="00BD058B"/>
    <w:rsid w:val="00BD28F1"/>
    <w:rsid w:val="00BD41C7"/>
    <w:rsid w:val="00BE0EAE"/>
    <w:rsid w:val="00BE79A0"/>
    <w:rsid w:val="00C03732"/>
    <w:rsid w:val="00C14593"/>
    <w:rsid w:val="00C16726"/>
    <w:rsid w:val="00C3381D"/>
    <w:rsid w:val="00C33F80"/>
    <w:rsid w:val="00C37D15"/>
    <w:rsid w:val="00C403CE"/>
    <w:rsid w:val="00C457DC"/>
    <w:rsid w:val="00C46A9E"/>
    <w:rsid w:val="00C50E22"/>
    <w:rsid w:val="00C52BD4"/>
    <w:rsid w:val="00C65012"/>
    <w:rsid w:val="00C7429A"/>
    <w:rsid w:val="00C84AF9"/>
    <w:rsid w:val="00C94585"/>
    <w:rsid w:val="00C95D84"/>
    <w:rsid w:val="00C96BA2"/>
    <w:rsid w:val="00CA7C97"/>
    <w:rsid w:val="00CC54AD"/>
    <w:rsid w:val="00CD069E"/>
    <w:rsid w:val="00CD0C1C"/>
    <w:rsid w:val="00CD631F"/>
    <w:rsid w:val="00CE5B20"/>
    <w:rsid w:val="00CF05FE"/>
    <w:rsid w:val="00CF4A76"/>
    <w:rsid w:val="00CF6758"/>
    <w:rsid w:val="00D07B8F"/>
    <w:rsid w:val="00D11268"/>
    <w:rsid w:val="00D11C20"/>
    <w:rsid w:val="00D15251"/>
    <w:rsid w:val="00D22810"/>
    <w:rsid w:val="00D25F7C"/>
    <w:rsid w:val="00D3725E"/>
    <w:rsid w:val="00D4116B"/>
    <w:rsid w:val="00D42FF4"/>
    <w:rsid w:val="00D44685"/>
    <w:rsid w:val="00D53AEC"/>
    <w:rsid w:val="00D5649B"/>
    <w:rsid w:val="00D767B2"/>
    <w:rsid w:val="00D773DC"/>
    <w:rsid w:val="00D84178"/>
    <w:rsid w:val="00D85041"/>
    <w:rsid w:val="00DA0210"/>
    <w:rsid w:val="00DA0A43"/>
    <w:rsid w:val="00DB1766"/>
    <w:rsid w:val="00DB3C76"/>
    <w:rsid w:val="00DC4D02"/>
    <w:rsid w:val="00DC77DE"/>
    <w:rsid w:val="00DD17F0"/>
    <w:rsid w:val="00DD321F"/>
    <w:rsid w:val="00DD5C14"/>
    <w:rsid w:val="00DE7164"/>
    <w:rsid w:val="00DF37D3"/>
    <w:rsid w:val="00E0798F"/>
    <w:rsid w:val="00E32137"/>
    <w:rsid w:val="00E34AA4"/>
    <w:rsid w:val="00E35439"/>
    <w:rsid w:val="00E46F81"/>
    <w:rsid w:val="00E52473"/>
    <w:rsid w:val="00E61885"/>
    <w:rsid w:val="00E672E3"/>
    <w:rsid w:val="00E73D06"/>
    <w:rsid w:val="00E746FA"/>
    <w:rsid w:val="00E86D95"/>
    <w:rsid w:val="00E875AB"/>
    <w:rsid w:val="00E94D63"/>
    <w:rsid w:val="00E9629E"/>
    <w:rsid w:val="00EA1FE0"/>
    <w:rsid w:val="00EA3635"/>
    <w:rsid w:val="00EA7C66"/>
    <w:rsid w:val="00EB26BE"/>
    <w:rsid w:val="00EC2669"/>
    <w:rsid w:val="00ED3B54"/>
    <w:rsid w:val="00ED44B4"/>
    <w:rsid w:val="00ED57F4"/>
    <w:rsid w:val="00EE0F5D"/>
    <w:rsid w:val="00EE2F8A"/>
    <w:rsid w:val="00EE41C5"/>
    <w:rsid w:val="00EE72C5"/>
    <w:rsid w:val="00EF1CE3"/>
    <w:rsid w:val="00EF6FCC"/>
    <w:rsid w:val="00F00454"/>
    <w:rsid w:val="00F0207F"/>
    <w:rsid w:val="00F036A7"/>
    <w:rsid w:val="00F13254"/>
    <w:rsid w:val="00F14507"/>
    <w:rsid w:val="00F22861"/>
    <w:rsid w:val="00F2566B"/>
    <w:rsid w:val="00F2605F"/>
    <w:rsid w:val="00F311E6"/>
    <w:rsid w:val="00F603BE"/>
    <w:rsid w:val="00F82394"/>
    <w:rsid w:val="00F863E0"/>
    <w:rsid w:val="00F92A80"/>
    <w:rsid w:val="00F9391C"/>
    <w:rsid w:val="00F97F8F"/>
    <w:rsid w:val="00FA037A"/>
    <w:rsid w:val="00FA38B3"/>
    <w:rsid w:val="00FB3904"/>
    <w:rsid w:val="00FC3009"/>
    <w:rsid w:val="00FC3DD9"/>
    <w:rsid w:val="00FC48CD"/>
    <w:rsid w:val="00FC5007"/>
    <w:rsid w:val="00FD32BD"/>
    <w:rsid w:val="00FD382E"/>
    <w:rsid w:val="00FD5DA0"/>
    <w:rsid w:val="00FD6749"/>
    <w:rsid w:val="00FE0C33"/>
    <w:rsid w:val="00FE2D11"/>
    <w:rsid w:val="00FF2715"/>
    <w:rsid w:val="00FF5F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0AF2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394"/>
    <w:pPr>
      <w:tabs>
        <w:tab w:val="center" w:pos="4513"/>
        <w:tab w:val="right" w:pos="9026"/>
      </w:tabs>
    </w:pPr>
  </w:style>
  <w:style w:type="character" w:customStyle="1" w:styleId="HeaderChar">
    <w:name w:val="Header Char"/>
    <w:basedOn w:val="DefaultParagraphFont"/>
    <w:link w:val="Header"/>
    <w:uiPriority w:val="99"/>
    <w:rsid w:val="00F82394"/>
  </w:style>
  <w:style w:type="character" w:styleId="PageNumber">
    <w:name w:val="page number"/>
    <w:basedOn w:val="DefaultParagraphFont"/>
    <w:uiPriority w:val="99"/>
    <w:semiHidden/>
    <w:unhideWhenUsed/>
    <w:rsid w:val="00F82394"/>
  </w:style>
  <w:style w:type="paragraph" w:styleId="ListParagraph">
    <w:name w:val="List Paragraph"/>
    <w:basedOn w:val="Normal"/>
    <w:uiPriority w:val="34"/>
    <w:qFormat/>
    <w:rsid w:val="00791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756</TotalTime>
  <Pages>8</Pages>
  <Words>2824</Words>
  <Characters>15284</Characters>
  <Application>Microsoft Macintosh Word</Application>
  <DocSecurity>0</DocSecurity>
  <Lines>246</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Locke</dc:creator>
  <cp:keywords/>
  <dc:description/>
  <cp:lastModifiedBy>Piers Locke</cp:lastModifiedBy>
  <cp:revision>92</cp:revision>
  <dcterms:created xsi:type="dcterms:W3CDTF">2017-03-09T00:50:00Z</dcterms:created>
  <dcterms:modified xsi:type="dcterms:W3CDTF">2017-04-20T01:40:00Z</dcterms:modified>
</cp:coreProperties>
</file>